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9822B" w14:textId="29D9DD2A" w:rsidR="004E6007" w:rsidRDefault="004E6007" w:rsidP="00C270D2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14:paraId="4E258BC9" w14:textId="1ED34136" w:rsidR="004706B5" w:rsidRPr="00292389" w:rsidRDefault="00F514A3" w:rsidP="00C270D2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389">
        <w:rPr>
          <w:rFonts w:ascii="Times New Roman" w:hAnsi="Times New Roman" w:cs="Times New Roman"/>
          <w:b/>
          <w:sz w:val="28"/>
          <w:szCs w:val="28"/>
        </w:rPr>
        <w:t>ДЕРЖАВН</w:t>
      </w:r>
      <w:r w:rsidR="004706B5" w:rsidRPr="00292389">
        <w:rPr>
          <w:rFonts w:ascii="Times New Roman" w:hAnsi="Times New Roman" w:cs="Times New Roman"/>
          <w:b/>
          <w:sz w:val="28"/>
          <w:szCs w:val="28"/>
        </w:rPr>
        <w:t>ИЙ ТОРГОВЕЛЬНО-ЕКОНОМІЧНИЙ УНІВЕРСИТЕТ</w:t>
      </w:r>
    </w:p>
    <w:p w14:paraId="11706AAD" w14:textId="77777777" w:rsidR="004706B5" w:rsidRPr="00292389" w:rsidRDefault="001D0B54" w:rsidP="00C270D2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389">
        <w:rPr>
          <w:rFonts w:ascii="Times New Roman" w:hAnsi="Times New Roman" w:cs="Times New Roman"/>
          <w:b/>
          <w:sz w:val="28"/>
          <w:szCs w:val="28"/>
        </w:rPr>
        <w:t>ВІННИЦЬКИЙ ТОРГОВЕЛЬНО-</w:t>
      </w:r>
      <w:r w:rsidR="004706B5" w:rsidRPr="00292389">
        <w:rPr>
          <w:rFonts w:ascii="Times New Roman" w:hAnsi="Times New Roman" w:cs="Times New Roman"/>
          <w:b/>
          <w:sz w:val="28"/>
          <w:szCs w:val="28"/>
        </w:rPr>
        <w:t>ЕКОНОМІЧНИЙ ІНСТИТУТ</w:t>
      </w:r>
    </w:p>
    <w:p w14:paraId="20B91B5B" w14:textId="5D224F45" w:rsidR="004706B5" w:rsidRPr="00CB3DBB" w:rsidRDefault="004706B5" w:rsidP="00C270D2">
      <w:pPr>
        <w:spacing w:line="228" w:lineRule="auto"/>
        <w:jc w:val="center"/>
        <w:rPr>
          <w:rFonts w:ascii="Times New Roman Полужирный" w:hAnsi="Times New Roman Полужирный" w:cs="Times New Roman"/>
          <w:b/>
          <w:sz w:val="28"/>
          <w:szCs w:val="28"/>
        </w:rPr>
      </w:pPr>
      <w:r w:rsidRPr="00A81CCE">
        <w:rPr>
          <w:rFonts w:ascii="Times New Roman" w:hAnsi="Times New Roman" w:cs="Times New Roman"/>
          <w:b/>
          <w:caps/>
          <w:sz w:val="28"/>
          <w:szCs w:val="28"/>
        </w:rPr>
        <w:t>К</w:t>
      </w:r>
      <w:r w:rsidRPr="00CB3DBB">
        <w:rPr>
          <w:rFonts w:ascii="Times New Roman Полужирный" w:hAnsi="Times New Roman Полужирный" w:cs="Times New Roman"/>
          <w:b/>
          <w:sz w:val="28"/>
          <w:szCs w:val="28"/>
        </w:rPr>
        <w:t>афедра</w:t>
      </w:r>
      <w:r w:rsidR="004E6007" w:rsidRPr="00CB3DBB">
        <w:rPr>
          <w:rFonts w:ascii="Times New Roman Полужирный" w:hAnsi="Times New Roman Полужирный" w:cs="Times New Roman"/>
          <w:b/>
          <w:sz w:val="28"/>
          <w:szCs w:val="28"/>
        </w:rPr>
        <w:t xml:space="preserve"> іноземної філології та перекладу</w:t>
      </w:r>
      <w:r w:rsidR="006F4D80" w:rsidRPr="00CB3DBB">
        <w:rPr>
          <w:rFonts w:ascii="Times New Roman Полужирный" w:hAnsi="Times New Roman Полужирный" w:cs="Times New Roman"/>
          <w:b/>
          <w:sz w:val="28"/>
          <w:szCs w:val="28"/>
        </w:rPr>
        <w:t xml:space="preserve"> </w:t>
      </w:r>
    </w:p>
    <w:p w14:paraId="785B47D9" w14:textId="77777777" w:rsidR="004706B5" w:rsidRPr="00292389" w:rsidRDefault="004706B5" w:rsidP="00C270D2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E04F35" w14:textId="77777777" w:rsidR="00EA252D" w:rsidRPr="00292389" w:rsidRDefault="004706B5" w:rsidP="00C270D2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389">
        <w:rPr>
          <w:rFonts w:ascii="Times New Roman" w:hAnsi="Times New Roman" w:cs="Times New Roman"/>
          <w:b/>
          <w:sz w:val="28"/>
          <w:szCs w:val="28"/>
        </w:rPr>
        <w:t>СИЛАБУС</w:t>
      </w:r>
    </w:p>
    <w:p w14:paraId="184B9C5E" w14:textId="77777777" w:rsidR="004706B5" w:rsidRPr="00292389" w:rsidRDefault="004706B5" w:rsidP="00C270D2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88AF08" w14:textId="77777777" w:rsidR="00EC1B5F" w:rsidRPr="00EC1B5F" w:rsidRDefault="00EC1B5F" w:rsidP="00EC1B5F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1B5F">
        <w:rPr>
          <w:rFonts w:ascii="Times New Roman" w:hAnsi="Times New Roman" w:cs="Times New Roman"/>
          <w:b/>
          <w:sz w:val="28"/>
          <w:szCs w:val="28"/>
          <w:u w:val="single"/>
        </w:rPr>
        <w:t xml:space="preserve">ІНОЗЕМНА МОВА </w:t>
      </w:r>
    </w:p>
    <w:p w14:paraId="5CEC5B6E" w14:textId="36D01145" w:rsidR="00EC1B5F" w:rsidRPr="00EC1B5F" w:rsidRDefault="00EC1B5F" w:rsidP="00EC1B5F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 ПРОФЕСІЙНИМ СПРЯМУВАННЯМ</w:t>
      </w:r>
      <w:r w:rsidR="00CB3DBB">
        <w:rPr>
          <w:rFonts w:ascii="Times New Roman" w:hAnsi="Times New Roman" w:cs="Times New Roman"/>
          <w:b/>
          <w:sz w:val="28"/>
          <w:szCs w:val="28"/>
          <w:u w:val="single"/>
        </w:rPr>
        <w:t xml:space="preserve"> /</w:t>
      </w:r>
    </w:p>
    <w:p w14:paraId="3839618C" w14:textId="538B9EAC" w:rsidR="004706B5" w:rsidRPr="004110A8" w:rsidRDefault="00EC1B5F" w:rsidP="00EC1B5F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1B5F">
        <w:rPr>
          <w:rFonts w:ascii="Times New Roman" w:hAnsi="Times New Roman" w:cs="Times New Roman"/>
          <w:b/>
          <w:sz w:val="28"/>
          <w:szCs w:val="28"/>
          <w:u w:val="single"/>
        </w:rPr>
        <w:t xml:space="preserve">FOREIGN LANGUAGE FOR SPECIFIC PURPOSES </w:t>
      </w:r>
    </w:p>
    <w:p w14:paraId="0C6003FD" w14:textId="77777777" w:rsidR="00DB72D8" w:rsidRPr="00292389" w:rsidRDefault="00DB72D8" w:rsidP="00C270D2">
      <w:pPr>
        <w:spacing w:line="22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78"/>
        <w:gridCol w:w="1057"/>
        <w:gridCol w:w="6946"/>
      </w:tblGrid>
      <w:tr w:rsidR="00EA252D" w:rsidRPr="004B0797" w14:paraId="598AE76D" w14:textId="77777777" w:rsidTr="00D12AC8">
        <w:trPr>
          <w:trHeight w:val="211"/>
        </w:trPr>
        <w:tc>
          <w:tcPr>
            <w:tcW w:w="9781" w:type="dxa"/>
            <w:gridSpan w:val="3"/>
          </w:tcPr>
          <w:p w14:paraId="5A85C95D" w14:textId="77777777" w:rsidR="00EA252D" w:rsidRPr="004B0797" w:rsidRDefault="00EA252D" w:rsidP="00F514A3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0797">
              <w:rPr>
                <w:rFonts w:ascii="Times New Roman" w:hAnsi="Times New Roman" w:cs="Times New Roman"/>
                <w:b/>
              </w:rPr>
              <w:t>Інформація про викладача</w:t>
            </w:r>
          </w:p>
        </w:tc>
      </w:tr>
      <w:tr w:rsidR="009A2481" w:rsidRPr="004B0797" w14:paraId="49BFD689" w14:textId="77777777" w:rsidTr="00035C7F">
        <w:tc>
          <w:tcPr>
            <w:tcW w:w="2835" w:type="dxa"/>
            <w:gridSpan w:val="2"/>
          </w:tcPr>
          <w:p w14:paraId="40DD16FE" w14:textId="77777777" w:rsidR="009A2481" w:rsidRPr="004B0797" w:rsidRDefault="009A2481" w:rsidP="00D12AC8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4B0797">
              <w:rPr>
                <w:rFonts w:ascii="Times New Roman" w:hAnsi="Times New Roman" w:cs="Times New Roman"/>
              </w:rPr>
              <w:t>Викладач(-і)</w:t>
            </w:r>
          </w:p>
        </w:tc>
        <w:tc>
          <w:tcPr>
            <w:tcW w:w="6946" w:type="dxa"/>
          </w:tcPr>
          <w:p w14:paraId="18DBF7D8" w14:textId="05FE15FB" w:rsidR="009A2481" w:rsidRPr="004B0797" w:rsidRDefault="00854558" w:rsidP="00D12AC8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Антонова Марія</w:t>
            </w:r>
            <w:r w:rsidR="009A248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A2481" w:rsidRPr="004B0797" w14:paraId="190BAD81" w14:textId="77777777" w:rsidTr="00035C7F">
        <w:tc>
          <w:tcPr>
            <w:tcW w:w="2835" w:type="dxa"/>
            <w:gridSpan w:val="2"/>
          </w:tcPr>
          <w:p w14:paraId="5F962108" w14:textId="77777777" w:rsidR="009A2481" w:rsidRPr="004B0797" w:rsidRDefault="009A2481" w:rsidP="00D12AC8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4B0797">
              <w:rPr>
                <w:rFonts w:ascii="Times New Roman" w:hAnsi="Times New Roman" w:cs="Times New Roman"/>
              </w:rPr>
              <w:t>Науковий ступінь</w:t>
            </w:r>
          </w:p>
        </w:tc>
        <w:tc>
          <w:tcPr>
            <w:tcW w:w="6946" w:type="dxa"/>
          </w:tcPr>
          <w:p w14:paraId="08A76649" w14:textId="7D6EFDDB" w:rsidR="009A2481" w:rsidRPr="004B0797" w:rsidRDefault="009A2481" w:rsidP="00D12AC8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кандидат філологічних наук</w:t>
            </w:r>
          </w:p>
        </w:tc>
      </w:tr>
      <w:tr w:rsidR="009A2481" w:rsidRPr="004B0797" w14:paraId="612E9E9C" w14:textId="77777777" w:rsidTr="00035C7F">
        <w:tc>
          <w:tcPr>
            <w:tcW w:w="2835" w:type="dxa"/>
            <w:gridSpan w:val="2"/>
          </w:tcPr>
          <w:p w14:paraId="700BDD11" w14:textId="77777777" w:rsidR="009A2481" w:rsidRPr="004B0797" w:rsidRDefault="009A2481" w:rsidP="00D12AC8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4B0797">
              <w:rPr>
                <w:rFonts w:ascii="Times New Roman" w:hAnsi="Times New Roman" w:cs="Times New Roman"/>
              </w:rPr>
              <w:t>Вчене звання</w:t>
            </w:r>
          </w:p>
        </w:tc>
        <w:tc>
          <w:tcPr>
            <w:tcW w:w="6946" w:type="dxa"/>
          </w:tcPr>
          <w:p w14:paraId="59C1217D" w14:textId="7F9DE4B2" w:rsidR="009A2481" w:rsidRPr="004B0797" w:rsidRDefault="009A2481" w:rsidP="00D12AC8">
            <w:pPr>
              <w:spacing w:line="228" w:lineRule="auto"/>
              <w:rPr>
                <w:rFonts w:ascii="Times New Roman" w:hAnsi="Times New Roman" w:cs="Times New Roman"/>
              </w:rPr>
            </w:pPr>
          </w:p>
        </w:tc>
      </w:tr>
      <w:tr w:rsidR="009A2481" w:rsidRPr="004B0797" w14:paraId="61DC44E8" w14:textId="77777777" w:rsidTr="00035C7F">
        <w:tc>
          <w:tcPr>
            <w:tcW w:w="2835" w:type="dxa"/>
            <w:gridSpan w:val="2"/>
          </w:tcPr>
          <w:p w14:paraId="5487BD95" w14:textId="77777777" w:rsidR="009A2481" w:rsidRPr="004B0797" w:rsidRDefault="009A2481" w:rsidP="00D12AC8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4B0797">
              <w:rPr>
                <w:rFonts w:ascii="Times New Roman" w:hAnsi="Times New Roman" w:cs="Times New Roman"/>
              </w:rPr>
              <w:t>Посада</w:t>
            </w:r>
          </w:p>
        </w:tc>
        <w:tc>
          <w:tcPr>
            <w:tcW w:w="6946" w:type="dxa"/>
          </w:tcPr>
          <w:p w14:paraId="4947C84E" w14:textId="4B7AF3D6" w:rsidR="009A2481" w:rsidRPr="004B0797" w:rsidRDefault="009A2481" w:rsidP="00D12AC8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 кафедри іноземної філології та перекладу</w:t>
            </w:r>
          </w:p>
        </w:tc>
      </w:tr>
      <w:tr w:rsidR="009A2481" w:rsidRPr="004B0797" w14:paraId="2A7BB2B0" w14:textId="77777777" w:rsidTr="00035C7F">
        <w:tc>
          <w:tcPr>
            <w:tcW w:w="2835" w:type="dxa"/>
            <w:gridSpan w:val="2"/>
          </w:tcPr>
          <w:p w14:paraId="5A4C59B0" w14:textId="77777777" w:rsidR="009A2481" w:rsidRPr="004B0797" w:rsidRDefault="009A2481" w:rsidP="00D12AC8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4B0797">
              <w:rPr>
                <w:rFonts w:ascii="Times New Roman" w:hAnsi="Times New Roman" w:cs="Times New Roman"/>
              </w:rPr>
              <w:t>Адреса кафедри</w:t>
            </w:r>
          </w:p>
        </w:tc>
        <w:tc>
          <w:tcPr>
            <w:tcW w:w="6946" w:type="dxa"/>
          </w:tcPr>
          <w:p w14:paraId="764AB12B" w14:textId="5D6E0F36" w:rsidR="009A2481" w:rsidRPr="004B0797" w:rsidRDefault="009A2481" w:rsidP="00D12AC8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вул. Театральна, 21</w:t>
            </w:r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каб.14</w:t>
            </w:r>
          </w:p>
        </w:tc>
      </w:tr>
      <w:tr w:rsidR="009A2481" w:rsidRPr="004B0797" w14:paraId="76860462" w14:textId="77777777" w:rsidTr="00035C7F">
        <w:tc>
          <w:tcPr>
            <w:tcW w:w="2835" w:type="dxa"/>
            <w:gridSpan w:val="2"/>
          </w:tcPr>
          <w:p w14:paraId="6682CB59" w14:textId="77777777" w:rsidR="009A2481" w:rsidRPr="004B0797" w:rsidRDefault="009A2481" w:rsidP="00D12AC8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4B0797">
              <w:rPr>
                <w:rFonts w:ascii="Times New Roman" w:hAnsi="Times New Roman" w:cs="Times New Roman"/>
              </w:rPr>
              <w:t>Контактний телефон</w:t>
            </w:r>
          </w:p>
        </w:tc>
        <w:tc>
          <w:tcPr>
            <w:tcW w:w="6946" w:type="dxa"/>
          </w:tcPr>
          <w:p w14:paraId="5B9176C3" w14:textId="7C025318" w:rsidR="009A2481" w:rsidRPr="004B0797" w:rsidRDefault="009A2481" w:rsidP="00D12AC8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F55D1">
              <w:rPr>
                <w:rFonts w:ascii="Times New Roman" w:hAnsi="Times New Roman" w:cs="Times New Roman"/>
              </w:rPr>
              <w:t>67</w:t>
            </w:r>
            <w:r w:rsidR="00854558">
              <w:rPr>
                <w:rFonts w:ascii="Times New Roman" w:hAnsi="Times New Roman" w:cs="Times New Roman"/>
              </w:rPr>
              <w:t>5225002</w:t>
            </w:r>
          </w:p>
        </w:tc>
      </w:tr>
      <w:tr w:rsidR="009A2481" w:rsidRPr="004B0797" w14:paraId="41C77AB0" w14:textId="77777777" w:rsidTr="00035C7F">
        <w:tc>
          <w:tcPr>
            <w:tcW w:w="2835" w:type="dxa"/>
            <w:gridSpan w:val="2"/>
          </w:tcPr>
          <w:p w14:paraId="0E6312E0" w14:textId="77777777" w:rsidR="009A2481" w:rsidRPr="004B0797" w:rsidRDefault="009A2481" w:rsidP="004E6007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4B0797">
              <w:rPr>
                <w:rFonts w:ascii="Times New Roman" w:hAnsi="Times New Roman" w:cs="Times New Roman"/>
                <w:lang w:val="en-US"/>
              </w:rPr>
              <w:t>E</w:t>
            </w:r>
            <w:r w:rsidRPr="009A2481">
              <w:rPr>
                <w:rFonts w:ascii="Times New Roman" w:hAnsi="Times New Roman" w:cs="Times New Roman"/>
                <w:lang w:val="ru-RU"/>
              </w:rPr>
              <w:t>-</w:t>
            </w:r>
            <w:r w:rsidRPr="004B0797">
              <w:rPr>
                <w:rFonts w:ascii="Times New Roman" w:hAnsi="Times New Roman" w:cs="Times New Roman"/>
                <w:lang w:val="en-US"/>
              </w:rPr>
              <w:t>mail</w:t>
            </w:r>
            <w:r w:rsidRPr="004B079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46" w:type="dxa"/>
          </w:tcPr>
          <w:p w14:paraId="35A62433" w14:textId="3DFEAF87" w:rsidR="009A2481" w:rsidRPr="00854558" w:rsidRDefault="00854558" w:rsidP="004E6007">
            <w:pPr>
              <w:spacing w:line="228" w:lineRule="auto"/>
              <w:rPr>
                <w:rFonts w:ascii="Times New Roman" w:hAnsi="Times New Roman" w:cs="Times New Roman"/>
              </w:rPr>
            </w:pPr>
            <w:hyperlink r:id="rId7" w:history="1">
              <w:r w:rsidRPr="009645DF">
                <w:rPr>
                  <w:rStyle w:val="a3"/>
                  <w:rFonts w:ascii="Times New Roman" w:hAnsi="Times New Roman" w:cs="Times New Roman"/>
                  <w:lang w:val="en-US"/>
                </w:rPr>
                <w:t>m</w:t>
              </w:r>
              <w:r w:rsidRPr="009645DF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9645DF">
                <w:rPr>
                  <w:rStyle w:val="a3"/>
                  <w:rFonts w:ascii="Times New Roman" w:hAnsi="Times New Roman" w:cs="Times New Roman"/>
                  <w:lang w:val="en-US"/>
                </w:rPr>
                <w:t>antonova</w:t>
              </w:r>
              <w:r w:rsidRPr="009645DF">
                <w:rPr>
                  <w:rStyle w:val="a3"/>
                  <w:rFonts w:ascii="Times New Roman" w:hAnsi="Times New Roman" w:cs="Times New Roman"/>
                </w:rPr>
                <w:t>@</w:t>
              </w:r>
              <w:r w:rsidRPr="009645DF">
                <w:rPr>
                  <w:rStyle w:val="a3"/>
                  <w:rFonts w:ascii="Times New Roman" w:hAnsi="Times New Roman" w:cs="Times New Roman"/>
                  <w:lang w:val="en-US"/>
                </w:rPr>
                <w:t>vtei</w:t>
              </w:r>
              <w:r w:rsidRPr="009645DF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9645DF">
                <w:rPr>
                  <w:rStyle w:val="a3"/>
                  <w:rFonts w:ascii="Times New Roman" w:hAnsi="Times New Roman" w:cs="Times New Roman"/>
                  <w:lang w:val="en-US"/>
                </w:rPr>
                <w:t>edu</w:t>
              </w:r>
              <w:r w:rsidRPr="009645DF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9645DF">
                <w:rPr>
                  <w:rStyle w:val="a3"/>
                  <w:rFonts w:ascii="Times New Roman" w:hAnsi="Times New Roman" w:cs="Times New Roman"/>
                  <w:lang w:val="en-US"/>
                </w:rPr>
                <w:t>ua</w:t>
              </w:r>
              <w:proofErr w:type="spellEnd"/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A2481" w:rsidRPr="004B0797" w14:paraId="3C5CC6D7" w14:textId="77777777" w:rsidTr="00035C7F">
        <w:tc>
          <w:tcPr>
            <w:tcW w:w="2835" w:type="dxa"/>
            <w:gridSpan w:val="2"/>
          </w:tcPr>
          <w:p w14:paraId="1CBA9AB1" w14:textId="77777777" w:rsidR="009A2481" w:rsidRPr="004B0797" w:rsidRDefault="009A2481" w:rsidP="004E6007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4B0797">
              <w:rPr>
                <w:rFonts w:ascii="Times New Roman" w:hAnsi="Times New Roman" w:cs="Times New Roman"/>
              </w:rPr>
              <w:t>Електронна сторінка курсу в системі дистанційного навчання</w:t>
            </w:r>
          </w:p>
        </w:tc>
        <w:tc>
          <w:tcPr>
            <w:tcW w:w="6946" w:type="dxa"/>
          </w:tcPr>
          <w:p w14:paraId="02B3875E" w14:textId="1968DEE1" w:rsidR="00EC1B5F" w:rsidRPr="00854558" w:rsidRDefault="00EC1B5F" w:rsidP="004E6007">
            <w:pPr>
              <w:spacing w:line="228" w:lineRule="auto"/>
              <w:rPr>
                <w:rFonts w:ascii="Times New Roman" w:hAnsi="Times New Roman" w:cs="Times New Roman"/>
              </w:rPr>
            </w:pPr>
          </w:p>
        </w:tc>
      </w:tr>
      <w:tr w:rsidR="004E6007" w:rsidRPr="004B0797" w14:paraId="4475999F" w14:textId="77777777" w:rsidTr="00216D80">
        <w:trPr>
          <w:trHeight w:val="359"/>
        </w:trPr>
        <w:tc>
          <w:tcPr>
            <w:tcW w:w="9781" w:type="dxa"/>
            <w:gridSpan w:val="3"/>
          </w:tcPr>
          <w:p w14:paraId="4E44E798" w14:textId="77777777" w:rsidR="004E6007" w:rsidRPr="00292389" w:rsidRDefault="004E6007" w:rsidP="004E6007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0797">
              <w:rPr>
                <w:rFonts w:ascii="Times New Roman" w:hAnsi="Times New Roman" w:cs="Times New Roman"/>
                <w:b/>
              </w:rPr>
              <w:t xml:space="preserve">Інформація про </w:t>
            </w:r>
            <w:r>
              <w:rPr>
                <w:rFonts w:ascii="Times New Roman" w:hAnsi="Times New Roman" w:cs="Times New Roman"/>
                <w:b/>
              </w:rPr>
              <w:t>освітній компонент</w:t>
            </w:r>
          </w:p>
        </w:tc>
      </w:tr>
      <w:tr w:rsidR="004E6007" w:rsidRPr="004B0797" w14:paraId="7B3664BE" w14:textId="77777777" w:rsidTr="00216D80">
        <w:tc>
          <w:tcPr>
            <w:tcW w:w="2835" w:type="dxa"/>
            <w:gridSpan w:val="2"/>
          </w:tcPr>
          <w:p w14:paraId="6E9335B6" w14:textId="77777777" w:rsidR="004E6007" w:rsidRPr="004B0797" w:rsidRDefault="004E6007" w:rsidP="004E6007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4B0797">
              <w:rPr>
                <w:rFonts w:ascii="Times New Roman" w:hAnsi="Times New Roman" w:cs="Times New Roman"/>
              </w:rPr>
              <w:t xml:space="preserve">Статус </w:t>
            </w:r>
            <w:r>
              <w:rPr>
                <w:rFonts w:ascii="Times New Roman" w:hAnsi="Times New Roman" w:cs="Times New Roman"/>
              </w:rPr>
              <w:t>компоненту</w:t>
            </w:r>
            <w:r w:rsidRPr="004B07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46" w:type="dxa"/>
          </w:tcPr>
          <w:p w14:paraId="208075DD" w14:textId="51500C5A" w:rsidR="004E6007" w:rsidRPr="004B0797" w:rsidRDefault="00CB3DBB" w:rsidP="004E6007">
            <w:pPr>
              <w:spacing w:line="228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</w:t>
            </w:r>
            <w:r w:rsidR="0039338F">
              <w:rPr>
                <w:rFonts w:ascii="Times New Roman" w:hAnsi="Times New Roman" w:cs="Times New Roman"/>
              </w:rPr>
              <w:t>бов</w:t>
            </w:r>
            <w:proofErr w:type="spellEnd"/>
            <w:r w:rsidR="0039338F">
              <w:rPr>
                <w:rFonts w:ascii="Times New Roman" w:hAnsi="Times New Roman" w:cs="Times New Roman"/>
                <w:lang w:val="en-US"/>
              </w:rPr>
              <w:t>’</w:t>
            </w:r>
            <w:proofErr w:type="spellStart"/>
            <w:r w:rsidR="0039338F">
              <w:rPr>
                <w:rFonts w:ascii="Times New Roman" w:hAnsi="Times New Roman" w:cs="Times New Roman"/>
              </w:rPr>
              <w:t>язковий</w:t>
            </w:r>
            <w:proofErr w:type="spellEnd"/>
            <w:r w:rsidR="0039338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E6007" w:rsidRPr="004B0797" w14:paraId="212F21E4" w14:textId="77777777" w:rsidTr="00216D80">
        <w:tc>
          <w:tcPr>
            <w:tcW w:w="2835" w:type="dxa"/>
            <w:gridSpan w:val="2"/>
          </w:tcPr>
          <w:p w14:paraId="70C3B579" w14:textId="77777777" w:rsidR="004E6007" w:rsidRPr="004B0797" w:rsidRDefault="004E6007" w:rsidP="004E6007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4B0797">
              <w:rPr>
                <w:rFonts w:ascii="Times New Roman" w:hAnsi="Times New Roman" w:cs="Times New Roman"/>
              </w:rPr>
              <w:t>Освітній ступінь</w:t>
            </w:r>
          </w:p>
        </w:tc>
        <w:tc>
          <w:tcPr>
            <w:tcW w:w="6946" w:type="dxa"/>
          </w:tcPr>
          <w:p w14:paraId="1F15C4E4" w14:textId="1122FA28" w:rsidR="004E6007" w:rsidRPr="004B0797" w:rsidRDefault="00CB3DBB" w:rsidP="009A2481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4E6007" w:rsidRPr="009A2481">
              <w:rPr>
                <w:rFonts w:ascii="Times New Roman" w:hAnsi="Times New Roman" w:cs="Times New Roman"/>
              </w:rPr>
              <w:t xml:space="preserve">акалавр </w:t>
            </w:r>
          </w:p>
        </w:tc>
      </w:tr>
      <w:tr w:rsidR="00A81CCE" w:rsidRPr="004B0797" w14:paraId="782D6533" w14:textId="77777777" w:rsidTr="00216D80">
        <w:tc>
          <w:tcPr>
            <w:tcW w:w="2835" w:type="dxa"/>
            <w:gridSpan w:val="2"/>
          </w:tcPr>
          <w:p w14:paraId="71831DB5" w14:textId="1DE73AB4" w:rsidR="00A81CCE" w:rsidRPr="004B0797" w:rsidRDefault="00A81CCE" w:rsidP="004E6007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Галузь знань</w:t>
            </w:r>
          </w:p>
        </w:tc>
        <w:tc>
          <w:tcPr>
            <w:tcW w:w="6946" w:type="dxa"/>
          </w:tcPr>
          <w:p w14:paraId="4E178A9C" w14:textId="5E3D3482" w:rsidR="00A81CCE" w:rsidRPr="009A2481" w:rsidRDefault="006F55D1" w:rsidP="009A2481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6F55D1">
              <w:rPr>
                <w:rFonts w:ascii="Times New Roman" w:hAnsi="Times New Roman" w:cs="Times New Roman"/>
              </w:rPr>
              <w:t>07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F55D1">
              <w:rPr>
                <w:rFonts w:ascii="Times New Roman" w:hAnsi="Times New Roman" w:cs="Times New Roman"/>
              </w:rPr>
              <w:t>Управління та адміністрування</w:t>
            </w:r>
          </w:p>
        </w:tc>
      </w:tr>
      <w:tr w:rsidR="00A81CCE" w:rsidRPr="004B0797" w14:paraId="30D14DD9" w14:textId="77777777" w:rsidTr="00216D80">
        <w:tc>
          <w:tcPr>
            <w:tcW w:w="2835" w:type="dxa"/>
            <w:gridSpan w:val="2"/>
          </w:tcPr>
          <w:p w14:paraId="1DE03D52" w14:textId="02B11611" w:rsidR="00A81CCE" w:rsidRDefault="00A81CCE" w:rsidP="004E6007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Спеціальність </w:t>
            </w:r>
          </w:p>
        </w:tc>
        <w:tc>
          <w:tcPr>
            <w:tcW w:w="6946" w:type="dxa"/>
          </w:tcPr>
          <w:p w14:paraId="3E9D3A45" w14:textId="46D70738" w:rsidR="00A81CCE" w:rsidRPr="009A2481" w:rsidRDefault="006F55D1" w:rsidP="00074FB5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6F55D1">
              <w:rPr>
                <w:rFonts w:ascii="Times New Roman" w:hAnsi="Times New Roman" w:cs="Times New Roman"/>
              </w:rPr>
              <w:t>073 Менеджмент</w:t>
            </w:r>
          </w:p>
        </w:tc>
      </w:tr>
      <w:tr w:rsidR="00A81CCE" w:rsidRPr="004B0797" w14:paraId="1AC26C20" w14:textId="77777777" w:rsidTr="00216D80">
        <w:tc>
          <w:tcPr>
            <w:tcW w:w="2835" w:type="dxa"/>
            <w:gridSpan w:val="2"/>
          </w:tcPr>
          <w:p w14:paraId="6EE99702" w14:textId="7846A9D7" w:rsidR="00A81CCE" w:rsidRDefault="00A81CCE" w:rsidP="004E6007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Освітня програма</w:t>
            </w:r>
          </w:p>
        </w:tc>
        <w:tc>
          <w:tcPr>
            <w:tcW w:w="6946" w:type="dxa"/>
          </w:tcPr>
          <w:p w14:paraId="12532516" w14:textId="7343ACF6" w:rsidR="00A81CCE" w:rsidRPr="009A2481" w:rsidRDefault="006F55D1" w:rsidP="009A2481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6F55D1">
              <w:rPr>
                <w:rFonts w:ascii="Times New Roman" w:hAnsi="Times New Roman" w:cs="Times New Roman"/>
              </w:rPr>
              <w:t>Логістика</w:t>
            </w:r>
          </w:p>
        </w:tc>
      </w:tr>
      <w:tr w:rsidR="006A7087" w:rsidRPr="004B0797" w14:paraId="448D7C4D" w14:textId="77777777" w:rsidTr="00216D80">
        <w:tc>
          <w:tcPr>
            <w:tcW w:w="2835" w:type="dxa"/>
            <w:gridSpan w:val="2"/>
          </w:tcPr>
          <w:p w14:paraId="71B4727F" w14:textId="400AE356" w:rsidR="006A7087" w:rsidRPr="004B0797" w:rsidRDefault="006A7087" w:rsidP="004E6007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Навчальний рік</w:t>
            </w:r>
          </w:p>
        </w:tc>
        <w:tc>
          <w:tcPr>
            <w:tcW w:w="6946" w:type="dxa"/>
          </w:tcPr>
          <w:p w14:paraId="32997796" w14:textId="5A0F84E8" w:rsidR="006A7087" w:rsidRPr="009D5B26" w:rsidRDefault="006A7087" w:rsidP="00BD41F9">
            <w:pPr>
              <w:spacing w:line="228" w:lineRule="auto"/>
              <w:rPr>
                <w:rFonts w:ascii="Times New Roman" w:hAnsi="Times New Roman" w:cs="Times New Roman"/>
                <w:highlight w:val="yellow"/>
              </w:rPr>
            </w:pPr>
            <w:r w:rsidRPr="006A7087">
              <w:rPr>
                <w:rFonts w:ascii="Times New Roman" w:hAnsi="Times New Roman" w:cs="Times New Roman"/>
              </w:rPr>
              <w:t>202</w:t>
            </w:r>
            <w:r w:rsidR="00BD41F9">
              <w:rPr>
                <w:rFonts w:ascii="Times New Roman" w:hAnsi="Times New Roman" w:cs="Times New Roman"/>
              </w:rPr>
              <w:t>5</w:t>
            </w:r>
            <w:r w:rsidR="00CB3DBB">
              <w:rPr>
                <w:rFonts w:ascii="Times New Roman" w:hAnsi="Times New Roman" w:cs="Times New Roman"/>
              </w:rPr>
              <w:t>/</w:t>
            </w:r>
            <w:r w:rsidRPr="006A7087">
              <w:rPr>
                <w:rFonts w:ascii="Times New Roman" w:hAnsi="Times New Roman" w:cs="Times New Roman"/>
              </w:rPr>
              <w:t>202</w:t>
            </w:r>
            <w:r w:rsidR="00BD41F9">
              <w:rPr>
                <w:rFonts w:ascii="Times New Roman" w:hAnsi="Times New Roman" w:cs="Times New Roman"/>
              </w:rPr>
              <w:t>6</w:t>
            </w:r>
          </w:p>
        </w:tc>
      </w:tr>
      <w:tr w:rsidR="00A81CCE" w:rsidRPr="004B0797" w14:paraId="205CDF38" w14:textId="77777777" w:rsidTr="00216D80">
        <w:tc>
          <w:tcPr>
            <w:tcW w:w="2835" w:type="dxa"/>
            <w:gridSpan w:val="2"/>
          </w:tcPr>
          <w:p w14:paraId="4964A059" w14:textId="71810BE9" w:rsidR="00A81CCE" w:rsidRDefault="00A81CCE" w:rsidP="004E6007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Семестр </w:t>
            </w:r>
          </w:p>
        </w:tc>
        <w:tc>
          <w:tcPr>
            <w:tcW w:w="6946" w:type="dxa"/>
          </w:tcPr>
          <w:p w14:paraId="34684CF3" w14:textId="74CC0BAB" w:rsidR="00A81CCE" w:rsidRPr="006A7087" w:rsidRDefault="0026745E" w:rsidP="004E6007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81CCE" w:rsidRPr="004B0797" w14:paraId="134616A4" w14:textId="77777777" w:rsidTr="00216D80">
        <w:tc>
          <w:tcPr>
            <w:tcW w:w="2835" w:type="dxa"/>
            <w:gridSpan w:val="2"/>
          </w:tcPr>
          <w:p w14:paraId="0121DE7A" w14:textId="1D1E0A49" w:rsidR="00A81CCE" w:rsidRDefault="00A81CCE" w:rsidP="004E6007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Факультет </w:t>
            </w:r>
          </w:p>
        </w:tc>
        <w:tc>
          <w:tcPr>
            <w:tcW w:w="6946" w:type="dxa"/>
          </w:tcPr>
          <w:p w14:paraId="0B609523" w14:textId="5DCA086D" w:rsidR="00A81CCE" w:rsidRPr="006A7087" w:rsidRDefault="00074FB5" w:rsidP="004E6007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торгівлі, маркетингу і сфери обслуговування</w:t>
            </w:r>
          </w:p>
        </w:tc>
      </w:tr>
      <w:tr w:rsidR="00A81CCE" w:rsidRPr="004B0797" w14:paraId="5161E08A" w14:textId="77777777" w:rsidTr="00216D80">
        <w:tc>
          <w:tcPr>
            <w:tcW w:w="2835" w:type="dxa"/>
            <w:gridSpan w:val="2"/>
          </w:tcPr>
          <w:p w14:paraId="177849BF" w14:textId="640AEC68" w:rsidR="00A81CCE" w:rsidRDefault="00A81CCE" w:rsidP="004E6007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 </w:t>
            </w:r>
          </w:p>
        </w:tc>
        <w:tc>
          <w:tcPr>
            <w:tcW w:w="6946" w:type="dxa"/>
          </w:tcPr>
          <w:p w14:paraId="7CB1F070" w14:textId="2AB22FA4" w:rsidR="00A81CCE" w:rsidRPr="006A7087" w:rsidRDefault="00074FB5" w:rsidP="004E6007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81CCE" w:rsidRPr="004B0797" w14:paraId="31AEE200" w14:textId="77777777" w:rsidTr="00216D80">
        <w:tc>
          <w:tcPr>
            <w:tcW w:w="2835" w:type="dxa"/>
            <w:gridSpan w:val="2"/>
          </w:tcPr>
          <w:p w14:paraId="03FA6650" w14:textId="20C62E6C" w:rsidR="00A81CCE" w:rsidRDefault="00A81CCE" w:rsidP="004E6007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Групи </w:t>
            </w:r>
          </w:p>
        </w:tc>
        <w:tc>
          <w:tcPr>
            <w:tcW w:w="6946" w:type="dxa"/>
          </w:tcPr>
          <w:p w14:paraId="3833AE34" w14:textId="5BC9DC6D" w:rsidR="00A81CCE" w:rsidRPr="006A7087" w:rsidRDefault="006F55D1" w:rsidP="004E6007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 </w:t>
            </w:r>
            <w:r w:rsidR="00074FB5">
              <w:rPr>
                <w:rFonts w:ascii="Times New Roman" w:hAnsi="Times New Roman" w:cs="Times New Roman"/>
              </w:rPr>
              <w:t>1</w:t>
            </w:r>
            <w:r w:rsidR="00854558">
              <w:rPr>
                <w:rFonts w:ascii="Times New Roman" w:hAnsi="Times New Roman" w:cs="Times New Roman"/>
              </w:rPr>
              <w:t>3</w:t>
            </w:r>
          </w:p>
        </w:tc>
      </w:tr>
      <w:tr w:rsidR="004E6007" w:rsidRPr="004B0797" w14:paraId="2EB0B14D" w14:textId="77777777" w:rsidTr="007935A7">
        <w:trPr>
          <w:trHeight w:val="1894"/>
        </w:trPr>
        <w:tc>
          <w:tcPr>
            <w:tcW w:w="2835" w:type="dxa"/>
            <w:gridSpan w:val="2"/>
          </w:tcPr>
          <w:p w14:paraId="2833F11C" w14:textId="77777777" w:rsidR="004E6007" w:rsidRPr="004B0797" w:rsidRDefault="004E6007" w:rsidP="004E6007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4B0797">
              <w:rPr>
                <w:rFonts w:ascii="Times New Roman" w:hAnsi="Times New Roman" w:cs="Times New Roman"/>
              </w:rPr>
              <w:t>Анотація курсу</w:t>
            </w:r>
          </w:p>
        </w:tc>
        <w:tc>
          <w:tcPr>
            <w:tcW w:w="6946" w:type="dxa"/>
          </w:tcPr>
          <w:p w14:paraId="6BB58B5F" w14:textId="7A5753D0" w:rsidR="0003037B" w:rsidRPr="004B0797" w:rsidRDefault="008D2701" w:rsidP="00CB3DBB">
            <w:pPr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8D2701">
              <w:rPr>
                <w:rFonts w:ascii="Times New Roman" w:hAnsi="Times New Roman" w:cs="Times New Roman"/>
              </w:rPr>
              <w:t xml:space="preserve">Загальною метою викладання та вивчення </w:t>
            </w:r>
            <w:r w:rsidR="00CB3DBB">
              <w:rPr>
                <w:rFonts w:ascii="Times New Roman" w:hAnsi="Times New Roman" w:cs="Times New Roman"/>
              </w:rPr>
              <w:t>освітнього компонента</w:t>
            </w:r>
            <w:r w:rsidRPr="008D2701">
              <w:rPr>
                <w:rFonts w:ascii="Times New Roman" w:hAnsi="Times New Roman" w:cs="Times New Roman"/>
              </w:rPr>
              <w:t xml:space="preserve"> «Іноземна мова за професійним спрямуванням» є підготовка здобувачів освітнього ступеня «бакалавр» до ефективної комунікації в академічному та професійному оточенні.</w:t>
            </w:r>
            <w:r>
              <w:t xml:space="preserve"> </w:t>
            </w:r>
            <w:r w:rsidRPr="008D2701">
              <w:rPr>
                <w:rFonts w:ascii="Times New Roman" w:hAnsi="Times New Roman" w:cs="Times New Roman"/>
              </w:rPr>
              <w:t>У процесі вивчення дисципліни здобувачі освіти буд</w:t>
            </w:r>
            <w:r>
              <w:rPr>
                <w:rFonts w:ascii="Times New Roman" w:hAnsi="Times New Roman" w:cs="Times New Roman"/>
              </w:rPr>
              <w:t>уть формувати</w:t>
            </w:r>
            <w:r w:rsidRPr="008D2701">
              <w:rPr>
                <w:rFonts w:ascii="Times New Roman" w:hAnsi="Times New Roman" w:cs="Times New Roman"/>
              </w:rPr>
              <w:t xml:space="preserve"> комунікативні </w:t>
            </w:r>
            <w:proofErr w:type="spellStart"/>
            <w:r w:rsidRPr="008D2701">
              <w:rPr>
                <w:rFonts w:ascii="Times New Roman" w:hAnsi="Times New Roman" w:cs="Times New Roman"/>
              </w:rPr>
              <w:t>мовні</w:t>
            </w:r>
            <w:proofErr w:type="spellEnd"/>
            <w:r w:rsidRPr="008D2701">
              <w:rPr>
                <w:rFonts w:ascii="Times New Roman" w:hAnsi="Times New Roman" w:cs="Times New Roman"/>
              </w:rPr>
              <w:t xml:space="preserve"> компетенції для адекватної поведінки в реальних ситуаціях академічного та </w:t>
            </w:r>
            <w:r w:rsidRPr="00A81CCE">
              <w:rPr>
                <w:rFonts w:ascii="Times New Roman" w:hAnsi="Times New Roman" w:cs="Times New Roman"/>
              </w:rPr>
              <w:t>професійного життя.</w:t>
            </w:r>
          </w:p>
        </w:tc>
      </w:tr>
      <w:tr w:rsidR="004E6007" w:rsidRPr="004B0797" w14:paraId="53AD51FD" w14:textId="77777777" w:rsidTr="00216D80">
        <w:trPr>
          <w:trHeight w:val="405"/>
        </w:trPr>
        <w:tc>
          <w:tcPr>
            <w:tcW w:w="2835" w:type="dxa"/>
            <w:gridSpan w:val="2"/>
          </w:tcPr>
          <w:p w14:paraId="4B8E9F21" w14:textId="77777777" w:rsidR="004E6007" w:rsidRPr="004B0797" w:rsidRDefault="004E6007" w:rsidP="004E6007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4B0797">
              <w:rPr>
                <w:rFonts w:ascii="Times New Roman" w:hAnsi="Times New Roman" w:cs="Times New Roman"/>
              </w:rPr>
              <w:t>Мова викладання</w:t>
            </w:r>
          </w:p>
        </w:tc>
        <w:tc>
          <w:tcPr>
            <w:tcW w:w="6946" w:type="dxa"/>
          </w:tcPr>
          <w:p w14:paraId="397B8BC2" w14:textId="30071E5E" w:rsidR="004E6007" w:rsidRPr="004B0797" w:rsidRDefault="001E2DE4" w:rsidP="001E2DE4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9A2481">
              <w:rPr>
                <w:rFonts w:ascii="Times New Roman" w:hAnsi="Times New Roman" w:cs="Times New Roman"/>
              </w:rPr>
              <w:t xml:space="preserve">нглійська </w:t>
            </w:r>
          </w:p>
        </w:tc>
      </w:tr>
      <w:tr w:rsidR="00A81CCE" w:rsidRPr="004B0797" w14:paraId="152DE928" w14:textId="77777777" w:rsidTr="00035C7F">
        <w:trPr>
          <w:trHeight w:val="405"/>
        </w:trPr>
        <w:tc>
          <w:tcPr>
            <w:tcW w:w="9781" w:type="dxa"/>
            <w:gridSpan w:val="3"/>
          </w:tcPr>
          <w:p w14:paraId="0680C5B8" w14:textId="1EDB41BA" w:rsidR="00A81CCE" w:rsidRPr="00A81CCE" w:rsidRDefault="00A81CCE" w:rsidP="00CB3DBB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1CCE">
              <w:rPr>
                <w:rFonts w:ascii="Times New Roman" w:hAnsi="Times New Roman" w:cs="Times New Roman"/>
                <w:b/>
              </w:rPr>
              <w:t xml:space="preserve">Місце </w:t>
            </w:r>
            <w:r w:rsidR="00CB3DBB">
              <w:rPr>
                <w:rFonts w:ascii="Times New Roman" w:hAnsi="Times New Roman" w:cs="Times New Roman"/>
                <w:b/>
              </w:rPr>
              <w:t>освітнього компонента</w:t>
            </w:r>
            <w:r w:rsidRPr="00A81CCE">
              <w:rPr>
                <w:rFonts w:ascii="Times New Roman" w:hAnsi="Times New Roman" w:cs="Times New Roman"/>
                <w:b/>
              </w:rPr>
              <w:t xml:space="preserve"> в освітній програмі</w:t>
            </w:r>
          </w:p>
        </w:tc>
      </w:tr>
      <w:tr w:rsidR="004E6007" w:rsidRPr="004B0797" w14:paraId="5968B7A5" w14:textId="77777777" w:rsidTr="006601C4">
        <w:trPr>
          <w:trHeight w:val="395"/>
        </w:trPr>
        <w:tc>
          <w:tcPr>
            <w:tcW w:w="2835" w:type="dxa"/>
            <w:gridSpan w:val="2"/>
          </w:tcPr>
          <w:p w14:paraId="3B2F3FCF" w14:textId="38B2F65A" w:rsidR="004E6007" w:rsidRPr="004B0797" w:rsidRDefault="00A81CCE" w:rsidP="004E6007">
            <w:pPr>
              <w:pStyle w:val="22"/>
              <w:shd w:val="clear" w:color="auto" w:fill="auto"/>
              <w:spacing w:after="0" w:line="228" w:lineRule="auto"/>
              <w:ind w:firstLine="0"/>
            </w:pPr>
            <w:r>
              <w:t xml:space="preserve">Освітня програма (ОП) </w:t>
            </w:r>
          </w:p>
        </w:tc>
        <w:tc>
          <w:tcPr>
            <w:tcW w:w="6946" w:type="dxa"/>
          </w:tcPr>
          <w:p w14:paraId="1EAFCD6E" w14:textId="5A198CD6" w:rsidR="00847408" w:rsidRPr="004B0797" w:rsidRDefault="006F55D1" w:rsidP="00074FB5">
            <w:pPr>
              <w:widowControl/>
              <w:spacing w:line="235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Логістика</w:t>
            </w:r>
          </w:p>
        </w:tc>
      </w:tr>
      <w:tr w:rsidR="00A81CCE" w:rsidRPr="004B0797" w14:paraId="027C0966" w14:textId="77777777" w:rsidTr="00074FB5">
        <w:trPr>
          <w:trHeight w:val="415"/>
        </w:trPr>
        <w:tc>
          <w:tcPr>
            <w:tcW w:w="2835" w:type="dxa"/>
            <w:gridSpan w:val="2"/>
          </w:tcPr>
          <w:p w14:paraId="65216A86" w14:textId="15A7FD3A" w:rsidR="00A81CCE" w:rsidRDefault="00A81CCE" w:rsidP="004E6007">
            <w:pPr>
              <w:pStyle w:val="22"/>
              <w:shd w:val="clear" w:color="auto" w:fill="auto"/>
              <w:spacing w:after="0" w:line="228" w:lineRule="auto"/>
              <w:ind w:firstLine="0"/>
            </w:pPr>
            <w:r w:rsidRPr="00A81CCE">
              <w:t>І</w:t>
            </w:r>
            <w:r>
              <w:t xml:space="preserve">нтегральна компетентність </w:t>
            </w:r>
          </w:p>
        </w:tc>
        <w:tc>
          <w:tcPr>
            <w:tcW w:w="6946" w:type="dxa"/>
          </w:tcPr>
          <w:p w14:paraId="4E007457" w14:textId="6E8A0C20" w:rsidR="00A81CCE" w:rsidRPr="004B0797" w:rsidRDefault="006F55D1" w:rsidP="00074FB5">
            <w:pPr>
              <w:widowControl/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6F55D1">
              <w:rPr>
                <w:rFonts w:ascii="Times New Roman" w:hAnsi="Times New Roman" w:cs="Times New Roman"/>
              </w:rPr>
              <w:t>Здатність розв’язувати складні спеціалізовані задачі та практичні проблеми, які характеризуються комплексністю і невизначеністю умов, у сфері менеджменту або у процесі навчання, що передбачає застосування теорій та методів соціальних та поведінкових наук.</w:t>
            </w:r>
          </w:p>
        </w:tc>
      </w:tr>
      <w:tr w:rsidR="00A81CCE" w:rsidRPr="004B0797" w14:paraId="11DE57F2" w14:textId="77777777" w:rsidTr="006601C4">
        <w:trPr>
          <w:trHeight w:val="698"/>
        </w:trPr>
        <w:tc>
          <w:tcPr>
            <w:tcW w:w="2835" w:type="dxa"/>
            <w:gridSpan w:val="2"/>
          </w:tcPr>
          <w:p w14:paraId="778DD9BC" w14:textId="3551BCD0" w:rsidR="00A81CCE" w:rsidRPr="00A81CCE" w:rsidRDefault="006601C4" w:rsidP="004E6007">
            <w:pPr>
              <w:pStyle w:val="22"/>
              <w:shd w:val="clear" w:color="auto" w:fill="auto"/>
              <w:spacing w:after="0" w:line="228" w:lineRule="auto"/>
              <w:ind w:firstLine="0"/>
            </w:pPr>
            <w:r w:rsidRPr="006601C4">
              <w:lastRenderedPageBreak/>
              <w:t xml:space="preserve">Перелік загальних </w:t>
            </w:r>
            <w:proofErr w:type="spellStart"/>
            <w:r w:rsidRPr="006601C4">
              <w:t>компетентностей</w:t>
            </w:r>
            <w:proofErr w:type="spellEnd"/>
            <w:r w:rsidRPr="006601C4">
              <w:t xml:space="preserve"> (ЗК)</w:t>
            </w:r>
          </w:p>
        </w:tc>
        <w:tc>
          <w:tcPr>
            <w:tcW w:w="6946" w:type="dxa"/>
          </w:tcPr>
          <w:p w14:paraId="5AA43845" w14:textId="77777777" w:rsidR="006F55D1" w:rsidRPr="006F55D1" w:rsidRDefault="006F55D1" w:rsidP="006F55D1">
            <w:pPr>
              <w:widowControl/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6F55D1">
              <w:rPr>
                <w:rFonts w:ascii="Times New Roman" w:hAnsi="Times New Roman" w:cs="Times New Roman"/>
              </w:rPr>
              <w:t>ЗК 4. Здатність застосовувати знання у практичних ситуаціях.</w:t>
            </w:r>
          </w:p>
          <w:p w14:paraId="690F91D2" w14:textId="77777777" w:rsidR="006F55D1" w:rsidRPr="006F55D1" w:rsidRDefault="006F55D1" w:rsidP="006F55D1">
            <w:pPr>
              <w:widowControl/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6F55D1">
              <w:rPr>
                <w:rFonts w:ascii="Times New Roman" w:hAnsi="Times New Roman" w:cs="Times New Roman"/>
              </w:rPr>
              <w:t>ЗК 7. Здатність спілкуватися іноземною мовою.</w:t>
            </w:r>
          </w:p>
          <w:p w14:paraId="155A2592" w14:textId="77777777" w:rsidR="006F55D1" w:rsidRPr="006F55D1" w:rsidRDefault="006F55D1" w:rsidP="006F55D1">
            <w:pPr>
              <w:widowControl/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6F55D1">
              <w:rPr>
                <w:rFonts w:ascii="Times New Roman" w:hAnsi="Times New Roman" w:cs="Times New Roman"/>
              </w:rPr>
              <w:t>ЗК 8. Навички використання інформаційних і комунікаційних</w:t>
            </w:r>
          </w:p>
          <w:p w14:paraId="3E600451" w14:textId="77777777" w:rsidR="006F55D1" w:rsidRPr="006F55D1" w:rsidRDefault="006F55D1" w:rsidP="006F55D1">
            <w:pPr>
              <w:widowControl/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6F55D1">
              <w:rPr>
                <w:rFonts w:ascii="Times New Roman" w:hAnsi="Times New Roman" w:cs="Times New Roman"/>
              </w:rPr>
              <w:t>технологій.</w:t>
            </w:r>
          </w:p>
          <w:p w14:paraId="04926CB3" w14:textId="77777777" w:rsidR="006F55D1" w:rsidRPr="006F55D1" w:rsidRDefault="006F55D1" w:rsidP="006F55D1">
            <w:pPr>
              <w:widowControl/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6F55D1">
              <w:rPr>
                <w:rFonts w:ascii="Times New Roman" w:hAnsi="Times New Roman" w:cs="Times New Roman"/>
              </w:rPr>
              <w:t>ЗК 9. Здатність вчитися і оволодівати сучасними знаннями.</w:t>
            </w:r>
          </w:p>
          <w:p w14:paraId="0060B745" w14:textId="77777777" w:rsidR="006F55D1" w:rsidRPr="006F55D1" w:rsidRDefault="006F55D1" w:rsidP="006F55D1">
            <w:pPr>
              <w:widowControl/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6F55D1">
              <w:rPr>
                <w:rFonts w:ascii="Times New Roman" w:hAnsi="Times New Roman" w:cs="Times New Roman"/>
              </w:rPr>
              <w:t>ЗК 13. Цінування та повага різноманітності та</w:t>
            </w:r>
          </w:p>
          <w:p w14:paraId="196373F0" w14:textId="77777777" w:rsidR="006F55D1" w:rsidRPr="006F55D1" w:rsidRDefault="006F55D1" w:rsidP="006F55D1">
            <w:pPr>
              <w:widowControl/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6F55D1">
              <w:rPr>
                <w:rFonts w:ascii="Times New Roman" w:hAnsi="Times New Roman" w:cs="Times New Roman"/>
              </w:rPr>
              <w:t>мультикультурності.</w:t>
            </w:r>
          </w:p>
          <w:p w14:paraId="17E6F1FE" w14:textId="17637590" w:rsidR="00A81CCE" w:rsidRPr="004B0797" w:rsidRDefault="006F55D1" w:rsidP="006F55D1">
            <w:pPr>
              <w:widowControl/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6F55D1">
              <w:rPr>
                <w:rFonts w:ascii="Times New Roman" w:hAnsi="Times New Roman" w:cs="Times New Roman"/>
              </w:rPr>
              <w:t>ЗК 14. Здатність працювати у міжнародному контексті</w:t>
            </w:r>
          </w:p>
        </w:tc>
      </w:tr>
      <w:tr w:rsidR="00A81CCE" w:rsidRPr="004B0797" w14:paraId="517A3C4D" w14:textId="77777777" w:rsidTr="006601C4">
        <w:trPr>
          <w:trHeight w:val="1831"/>
        </w:trPr>
        <w:tc>
          <w:tcPr>
            <w:tcW w:w="2835" w:type="dxa"/>
            <w:gridSpan w:val="2"/>
          </w:tcPr>
          <w:p w14:paraId="4F999261" w14:textId="139989C0" w:rsidR="00A81CCE" w:rsidRPr="004B0797" w:rsidRDefault="006601C4" w:rsidP="004E6007">
            <w:pPr>
              <w:pStyle w:val="22"/>
              <w:shd w:val="clear" w:color="auto" w:fill="auto"/>
              <w:spacing w:after="0" w:line="228" w:lineRule="auto"/>
              <w:ind w:firstLine="0"/>
              <w:rPr>
                <w:rStyle w:val="24"/>
              </w:rPr>
            </w:pPr>
            <w:r w:rsidRPr="006601C4">
              <w:t>Перелік програмних результатів навчання (РН)</w:t>
            </w:r>
          </w:p>
        </w:tc>
        <w:tc>
          <w:tcPr>
            <w:tcW w:w="6946" w:type="dxa"/>
          </w:tcPr>
          <w:p w14:paraId="3B8FFC71" w14:textId="77777777" w:rsidR="006F55D1" w:rsidRPr="006F55D1" w:rsidRDefault="006F55D1" w:rsidP="006F55D1">
            <w:pPr>
              <w:widowControl/>
              <w:spacing w:line="235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6F55D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РН 3. Демонструвати знання теорій, методів і функцій менеджменту, сучасних концепцій лідерства.</w:t>
            </w:r>
          </w:p>
          <w:p w14:paraId="1DD45D6F" w14:textId="77777777" w:rsidR="006F55D1" w:rsidRPr="006F55D1" w:rsidRDefault="006F55D1" w:rsidP="006F55D1">
            <w:pPr>
              <w:widowControl/>
              <w:spacing w:line="235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6F55D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РН 11. Демонструвати навички аналізу ситуації та здійснення комунікації у різних сферах діяльності організації.</w:t>
            </w:r>
          </w:p>
          <w:p w14:paraId="771131C1" w14:textId="77777777" w:rsidR="006F55D1" w:rsidRPr="006F55D1" w:rsidRDefault="006F55D1" w:rsidP="006F55D1">
            <w:pPr>
              <w:widowControl/>
              <w:spacing w:line="235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6F55D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РН 13. Спілкуватись в усній та письмовій формі державною та іноземною мовами.</w:t>
            </w:r>
          </w:p>
          <w:p w14:paraId="69AEAF6C" w14:textId="77777777" w:rsidR="006F55D1" w:rsidRPr="006F55D1" w:rsidRDefault="006F55D1" w:rsidP="006F55D1">
            <w:pPr>
              <w:widowControl/>
              <w:spacing w:line="235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6F55D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РН 15. Демонструвати здатність діяти соціально </w:t>
            </w:r>
            <w:proofErr w:type="spellStart"/>
            <w:r w:rsidRPr="006F55D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відповідально</w:t>
            </w:r>
            <w:proofErr w:type="spellEnd"/>
            <w:r w:rsidRPr="006F55D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та громадсько свідомо на основі етичних міркувань (мотивів), повагу до різноманітності та між культурності.</w:t>
            </w:r>
          </w:p>
          <w:p w14:paraId="6D8CBB3E" w14:textId="77777777" w:rsidR="006F55D1" w:rsidRPr="006F55D1" w:rsidRDefault="006F55D1" w:rsidP="006F55D1">
            <w:pPr>
              <w:widowControl/>
              <w:spacing w:line="235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6F55D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РН 16. Демонструвати навички самостійної роботи, гнучкого мислення, відкритості до нових знань, бути критичним і самокритичним.</w:t>
            </w:r>
          </w:p>
          <w:p w14:paraId="51916270" w14:textId="4AF820C6" w:rsidR="00A81CCE" w:rsidRPr="00A81CCE" w:rsidRDefault="006F55D1" w:rsidP="006F55D1">
            <w:pPr>
              <w:widowControl/>
              <w:spacing w:line="235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6F55D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РН 17. Виконувати дослідження індивідуально та/або в групі під керівництвом лідера.</w:t>
            </w:r>
          </w:p>
        </w:tc>
      </w:tr>
      <w:tr w:rsidR="006601C4" w:rsidRPr="004B0797" w14:paraId="39C1E7AD" w14:textId="77777777" w:rsidTr="006601C4">
        <w:trPr>
          <w:trHeight w:val="1687"/>
        </w:trPr>
        <w:tc>
          <w:tcPr>
            <w:tcW w:w="2835" w:type="dxa"/>
            <w:gridSpan w:val="2"/>
          </w:tcPr>
          <w:p w14:paraId="50A83CB6" w14:textId="505E5CE9" w:rsidR="006601C4" w:rsidRPr="006601C4" w:rsidRDefault="006601C4" w:rsidP="004E6007">
            <w:pPr>
              <w:pStyle w:val="22"/>
              <w:shd w:val="clear" w:color="auto" w:fill="auto"/>
              <w:spacing w:after="0" w:line="228" w:lineRule="auto"/>
              <w:ind w:firstLine="0"/>
            </w:pPr>
            <w:proofErr w:type="spellStart"/>
            <w:r w:rsidRPr="006601C4">
              <w:t>Пререквізити</w:t>
            </w:r>
            <w:proofErr w:type="spellEnd"/>
            <w:r w:rsidRPr="006601C4">
              <w:t xml:space="preserve"> освітнього компоненту (що треба знати, з чим ознайомитися здобувачу перед вивченням компоненту)</w:t>
            </w:r>
          </w:p>
        </w:tc>
        <w:tc>
          <w:tcPr>
            <w:tcW w:w="6946" w:type="dxa"/>
          </w:tcPr>
          <w:p w14:paraId="612DEBF4" w14:textId="4DD16DED" w:rsidR="006601C4" w:rsidRPr="00A81CCE" w:rsidRDefault="00C40B00" w:rsidP="00C40B00">
            <w:pPr>
              <w:widowControl/>
              <w:spacing w:line="235" w:lineRule="auto"/>
              <w:ind w:firstLine="35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40B00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Рівень володіння англійською мовою не нижче B1 (згідно з Загальноєвропейськими Рекомендаціями з </w:t>
            </w:r>
            <w:proofErr w:type="spellStart"/>
            <w:r w:rsidRPr="00C40B00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мовної</w:t>
            </w:r>
            <w:proofErr w:type="spellEnd"/>
            <w:r w:rsidRPr="00C40B00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освіти), повна середня освіта</w:t>
            </w:r>
          </w:p>
        </w:tc>
      </w:tr>
      <w:tr w:rsidR="00A70218" w:rsidRPr="00A70218" w14:paraId="1AC1749E" w14:textId="77777777" w:rsidTr="00216D80">
        <w:trPr>
          <w:trHeight w:val="427"/>
        </w:trPr>
        <w:tc>
          <w:tcPr>
            <w:tcW w:w="9781" w:type="dxa"/>
            <w:gridSpan w:val="3"/>
          </w:tcPr>
          <w:p w14:paraId="763A622D" w14:textId="77777777" w:rsidR="004E6007" w:rsidRPr="00A70218" w:rsidRDefault="004E6007" w:rsidP="004E6007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70218">
              <w:rPr>
                <w:rFonts w:ascii="Times New Roman" w:hAnsi="Times New Roman" w:cs="Times New Roman"/>
                <w:b/>
                <w:color w:val="auto"/>
              </w:rPr>
              <w:t>Тематичний план та оцінювання результатів навчання</w:t>
            </w:r>
          </w:p>
          <w:p w14:paraId="6A3A5BD5" w14:textId="77777777" w:rsidR="00541EC1" w:rsidRPr="00A70218" w:rsidRDefault="00541EC1" w:rsidP="004E6007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tbl>
            <w:tblPr>
              <w:tblW w:w="9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54"/>
              <w:gridCol w:w="1280"/>
              <w:gridCol w:w="1278"/>
              <w:gridCol w:w="1152"/>
              <w:gridCol w:w="904"/>
              <w:gridCol w:w="904"/>
            </w:tblGrid>
            <w:tr w:rsidR="00A70218" w:rsidRPr="00A70218" w14:paraId="32719831" w14:textId="77777777" w:rsidTr="006362F9">
              <w:trPr>
                <w:trHeight w:val="267"/>
              </w:trPr>
              <w:tc>
                <w:tcPr>
                  <w:tcW w:w="3554" w:type="dxa"/>
                  <w:vMerge w:val="restart"/>
                  <w:hideMark/>
                </w:tcPr>
                <w:p w14:paraId="2CB80B5D" w14:textId="77777777" w:rsidR="00AC47D2" w:rsidRPr="00A70218" w:rsidRDefault="00AC47D2" w:rsidP="00AC47D2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  <w:p w14:paraId="2B98C3C1" w14:textId="77777777" w:rsidR="00AC47D2" w:rsidRPr="00A70218" w:rsidRDefault="00AC47D2" w:rsidP="00AC47D2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  <w:p w14:paraId="1E9A9C35" w14:textId="77777777" w:rsidR="00AC47D2" w:rsidRPr="00A70218" w:rsidRDefault="00AC47D2" w:rsidP="00AC47D2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A70218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Теми</w:t>
                  </w:r>
                </w:p>
              </w:tc>
              <w:tc>
                <w:tcPr>
                  <w:tcW w:w="3710" w:type="dxa"/>
                  <w:gridSpan w:val="3"/>
                </w:tcPr>
                <w:p w14:paraId="2C674F9B" w14:textId="77777777" w:rsidR="00AC47D2" w:rsidRPr="00A70218" w:rsidRDefault="00AC47D2" w:rsidP="00AC47D2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A70218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Кількість годин</w:t>
                  </w:r>
                </w:p>
              </w:tc>
              <w:tc>
                <w:tcPr>
                  <w:tcW w:w="904" w:type="dxa"/>
                  <w:vMerge w:val="restart"/>
                  <w:textDirection w:val="btLr"/>
                  <w:vAlign w:val="center"/>
                  <w:hideMark/>
                </w:tcPr>
                <w:p w14:paraId="1265C98C" w14:textId="77777777" w:rsidR="00AC47D2" w:rsidRPr="00A70218" w:rsidRDefault="00AC47D2" w:rsidP="00AC47D2">
                  <w:pPr>
                    <w:widowControl/>
                    <w:spacing w:line="276" w:lineRule="auto"/>
                    <w:ind w:left="113" w:right="11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  <w:p w14:paraId="65F1CA56" w14:textId="77777777" w:rsidR="00AC47D2" w:rsidRPr="00A70218" w:rsidRDefault="00AC47D2" w:rsidP="00AC47D2">
                  <w:pPr>
                    <w:widowControl/>
                    <w:spacing w:line="276" w:lineRule="auto"/>
                    <w:ind w:left="113" w:right="11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A70218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Форми контролю</w:t>
                  </w:r>
                </w:p>
                <w:p w14:paraId="07EC3437" w14:textId="77777777" w:rsidR="00AC47D2" w:rsidRPr="00A70218" w:rsidRDefault="00AC47D2" w:rsidP="00AC47D2">
                  <w:pPr>
                    <w:widowControl/>
                    <w:spacing w:line="276" w:lineRule="auto"/>
                    <w:ind w:left="113" w:right="11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  <w:tc>
                <w:tcPr>
                  <w:tcW w:w="904" w:type="dxa"/>
                  <w:vMerge w:val="restart"/>
                  <w:textDirection w:val="btLr"/>
                  <w:vAlign w:val="center"/>
                </w:tcPr>
                <w:p w14:paraId="0B9BD5D6" w14:textId="77777777" w:rsidR="00AC47D2" w:rsidRPr="00A70218" w:rsidRDefault="00AC47D2" w:rsidP="00AC47D2">
                  <w:pPr>
                    <w:widowControl/>
                    <w:spacing w:line="276" w:lineRule="auto"/>
                    <w:ind w:left="-72" w:right="-17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A70218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Бальна</w:t>
                  </w:r>
                </w:p>
                <w:p w14:paraId="74671A87" w14:textId="77777777" w:rsidR="00AC47D2" w:rsidRPr="00A70218" w:rsidRDefault="00AC47D2" w:rsidP="00AC47D2">
                  <w:pPr>
                    <w:widowControl/>
                    <w:spacing w:line="276" w:lineRule="auto"/>
                    <w:ind w:left="113" w:right="11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A70218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оцінка</w:t>
                  </w:r>
                </w:p>
              </w:tc>
            </w:tr>
            <w:tr w:rsidR="00A70218" w:rsidRPr="00A70218" w14:paraId="340A6798" w14:textId="77777777" w:rsidTr="006362F9">
              <w:trPr>
                <w:trHeight w:val="243"/>
              </w:trPr>
              <w:tc>
                <w:tcPr>
                  <w:tcW w:w="3554" w:type="dxa"/>
                  <w:vMerge/>
                  <w:hideMark/>
                </w:tcPr>
                <w:p w14:paraId="4AE8600C" w14:textId="77777777" w:rsidR="00AC47D2" w:rsidRPr="00A70218" w:rsidRDefault="00AC47D2" w:rsidP="00AC47D2">
                  <w:pPr>
                    <w:widowControl/>
                    <w:spacing w:before="240" w:line="276" w:lineRule="auto"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</w:p>
              </w:tc>
              <w:tc>
                <w:tcPr>
                  <w:tcW w:w="1280" w:type="dxa"/>
                  <w:vMerge w:val="restart"/>
                  <w:hideMark/>
                </w:tcPr>
                <w:p w14:paraId="4FB99ACE" w14:textId="77777777" w:rsidR="00AC47D2" w:rsidRPr="00A70218" w:rsidRDefault="00AC47D2" w:rsidP="00AC47D2">
                  <w:pPr>
                    <w:widowControl/>
                    <w:tabs>
                      <w:tab w:val="left" w:pos="742"/>
                    </w:tabs>
                    <w:spacing w:line="276" w:lineRule="auto"/>
                    <w:ind w:left="-108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A70218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Усього</w:t>
                  </w:r>
                </w:p>
                <w:p w14:paraId="1E74A0A3" w14:textId="77777777" w:rsidR="00AC47D2" w:rsidRPr="00A70218" w:rsidRDefault="00AC47D2" w:rsidP="00AC47D2">
                  <w:pPr>
                    <w:widowControl/>
                    <w:tabs>
                      <w:tab w:val="left" w:pos="742"/>
                    </w:tabs>
                    <w:spacing w:line="276" w:lineRule="auto"/>
                    <w:ind w:left="-108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A70218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 годин</w:t>
                  </w:r>
                  <w:r w:rsidRPr="00A70218"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  <w:t>/</w:t>
                  </w:r>
                </w:p>
                <w:p w14:paraId="7B4351D9" w14:textId="77777777" w:rsidR="00AC47D2" w:rsidRPr="00A70218" w:rsidRDefault="00AC47D2" w:rsidP="00AC47D2">
                  <w:pPr>
                    <w:widowControl/>
                    <w:tabs>
                      <w:tab w:val="left" w:pos="742"/>
                    </w:tabs>
                    <w:spacing w:line="276" w:lineRule="auto"/>
                    <w:ind w:left="-108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A70218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кредитів</w:t>
                  </w:r>
                </w:p>
              </w:tc>
              <w:tc>
                <w:tcPr>
                  <w:tcW w:w="2430" w:type="dxa"/>
                  <w:gridSpan w:val="2"/>
                </w:tcPr>
                <w:p w14:paraId="60A7DA5B" w14:textId="77777777" w:rsidR="00AC47D2" w:rsidRPr="00A70218" w:rsidRDefault="00AC47D2" w:rsidP="00AC47D2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A70218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з них</w:t>
                  </w:r>
                </w:p>
              </w:tc>
              <w:tc>
                <w:tcPr>
                  <w:tcW w:w="904" w:type="dxa"/>
                  <w:vMerge/>
                  <w:hideMark/>
                </w:tcPr>
                <w:p w14:paraId="2270BDE3" w14:textId="77777777" w:rsidR="00AC47D2" w:rsidRPr="00A70218" w:rsidRDefault="00AC47D2" w:rsidP="00AC47D2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</w:p>
              </w:tc>
              <w:tc>
                <w:tcPr>
                  <w:tcW w:w="904" w:type="dxa"/>
                  <w:vMerge/>
                </w:tcPr>
                <w:p w14:paraId="5A31655C" w14:textId="77777777" w:rsidR="00AC47D2" w:rsidRPr="00A70218" w:rsidRDefault="00AC47D2" w:rsidP="00AC47D2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</w:p>
              </w:tc>
            </w:tr>
            <w:tr w:rsidR="00A70218" w:rsidRPr="00A70218" w14:paraId="51160A10" w14:textId="77777777" w:rsidTr="006362F9">
              <w:trPr>
                <w:cantSplit/>
                <w:trHeight w:val="1134"/>
              </w:trPr>
              <w:tc>
                <w:tcPr>
                  <w:tcW w:w="3554" w:type="dxa"/>
                  <w:vMerge/>
                </w:tcPr>
                <w:p w14:paraId="0E34FEA6" w14:textId="77777777" w:rsidR="00AC47D2" w:rsidRPr="00A70218" w:rsidRDefault="00AC47D2" w:rsidP="00AC47D2">
                  <w:pPr>
                    <w:widowControl/>
                    <w:spacing w:before="240" w:line="276" w:lineRule="auto"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</w:p>
              </w:tc>
              <w:tc>
                <w:tcPr>
                  <w:tcW w:w="1280" w:type="dxa"/>
                  <w:vMerge/>
                </w:tcPr>
                <w:p w14:paraId="2219E446" w14:textId="77777777" w:rsidR="00AC47D2" w:rsidRPr="00A70218" w:rsidRDefault="00AC47D2" w:rsidP="00AC47D2">
                  <w:pPr>
                    <w:widowControl/>
                    <w:tabs>
                      <w:tab w:val="left" w:pos="742"/>
                    </w:tabs>
                    <w:spacing w:before="240"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  <w:tc>
                <w:tcPr>
                  <w:tcW w:w="1278" w:type="dxa"/>
                  <w:textDirection w:val="btLr"/>
                </w:tcPr>
                <w:p w14:paraId="56570D39" w14:textId="77777777" w:rsidR="00AC47D2" w:rsidRPr="00A70218" w:rsidRDefault="00AC47D2" w:rsidP="00AC47D2">
                  <w:pPr>
                    <w:widowControl/>
                    <w:tabs>
                      <w:tab w:val="left" w:pos="572"/>
                    </w:tabs>
                    <w:ind w:left="-137" w:right="-199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proofErr w:type="spellStart"/>
                  <w:r w:rsidRPr="00A70218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прак</w:t>
                  </w:r>
                  <w:proofErr w:type="spellEnd"/>
                  <w:r w:rsidRPr="00A70218"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  <w:t>т</w:t>
                  </w:r>
                  <w:proofErr w:type="spellStart"/>
                  <w:r w:rsidRPr="00A70218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ичні</w:t>
                  </w:r>
                  <w:proofErr w:type="spellEnd"/>
                  <w:r w:rsidRPr="00A70218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 заняття</w:t>
                  </w:r>
                </w:p>
              </w:tc>
              <w:tc>
                <w:tcPr>
                  <w:tcW w:w="1152" w:type="dxa"/>
                  <w:textDirection w:val="btLr"/>
                </w:tcPr>
                <w:p w14:paraId="64A31B99" w14:textId="77777777" w:rsidR="00AC47D2" w:rsidRPr="00A70218" w:rsidRDefault="00AC47D2" w:rsidP="00AC47D2">
                  <w:pPr>
                    <w:widowControl/>
                    <w:ind w:left="113" w:right="11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A70218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самостійна робота студентів</w:t>
                  </w:r>
                </w:p>
              </w:tc>
              <w:tc>
                <w:tcPr>
                  <w:tcW w:w="904" w:type="dxa"/>
                  <w:vMerge/>
                </w:tcPr>
                <w:p w14:paraId="606698E4" w14:textId="77777777" w:rsidR="00AC47D2" w:rsidRPr="00A70218" w:rsidRDefault="00AC47D2" w:rsidP="00AC47D2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  <w:tc>
                <w:tcPr>
                  <w:tcW w:w="904" w:type="dxa"/>
                  <w:vMerge/>
                </w:tcPr>
                <w:p w14:paraId="5B045AA3" w14:textId="77777777" w:rsidR="00AC47D2" w:rsidRPr="00A70218" w:rsidRDefault="00AC47D2" w:rsidP="00AC47D2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</w:tr>
            <w:tr w:rsidR="006F55D1" w:rsidRPr="00A70218" w14:paraId="790C16E0" w14:textId="77777777" w:rsidTr="00160AE1">
              <w:trPr>
                <w:trHeight w:val="443"/>
              </w:trPr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8CE266" w14:textId="5B3365DF" w:rsidR="006F55D1" w:rsidRPr="00FB17A3" w:rsidRDefault="006F55D1" w:rsidP="006F55D1">
                  <w:pPr>
                    <w:widowControl/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Unit 1. Product, Market and Market Relations. The concept of product.</w:t>
                  </w:r>
                  <w:r w:rsidRPr="00FB17A3">
                    <w:rPr>
                      <w:rFonts w:ascii="Times New Roman" w:hAnsi="Times New Roman" w:cs="Times New Roman"/>
                      <w:b/>
                      <w:bCs/>
                      <w:noProof/>
                      <w:lang w:val="en-US"/>
                    </w:rPr>
                    <w:t xml:space="preserve"> </w:t>
                  </w:r>
                  <w:r w:rsidRPr="00FB17A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Future Forms.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6540D" w14:textId="5DD81193" w:rsidR="006F55D1" w:rsidRPr="00FB17A3" w:rsidRDefault="006F55D1" w:rsidP="006F55D1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11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326E6" w14:textId="040FFC0F" w:rsidR="006F55D1" w:rsidRPr="00FB17A3" w:rsidRDefault="006F55D1" w:rsidP="006F55D1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6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D83DE5" w14:textId="74457F72" w:rsidR="006F55D1" w:rsidRPr="00FB17A3" w:rsidRDefault="006F55D1" w:rsidP="006F55D1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5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CB22E1" w14:textId="77777777" w:rsidR="006F55D1" w:rsidRPr="00FB17A3" w:rsidRDefault="006F55D1" w:rsidP="006F55D1">
                  <w:pPr>
                    <w:widowControl/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val="en-US" w:bidi="ar-SA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05DD6B" w14:textId="29373ADE" w:rsidR="006F55D1" w:rsidRPr="00FB17A3" w:rsidRDefault="006F55D1" w:rsidP="006F55D1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14</w:t>
                  </w:r>
                </w:p>
              </w:tc>
            </w:tr>
            <w:tr w:rsidR="006F55D1" w:rsidRPr="00A70218" w14:paraId="1AF8463E" w14:textId="77777777" w:rsidTr="00160AE1"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B3F2B" w14:textId="45270E04" w:rsidR="006F55D1" w:rsidRPr="006F55D1" w:rsidRDefault="006F55D1" w:rsidP="006F55D1">
                  <w:pPr>
                    <w:widowControl/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6F55D1">
                    <w:rPr>
                      <w:rFonts w:ascii="Times New Roman" w:hAnsi="Times New Roman" w:cs="Times New Roman"/>
                      <w:lang w:val="en-US" w:eastAsia="ar-SA"/>
                    </w:rPr>
                    <w:t xml:space="preserve">1. The Concept of Product. </w:t>
                  </w:r>
                  <w:r w:rsidRPr="006F55D1">
                    <w:rPr>
                      <w:rFonts w:ascii="Times New Roman" w:hAnsi="Times New Roman" w:cs="Times New Roman"/>
                      <w:lang w:val="en-US"/>
                    </w:rPr>
                    <w:t xml:space="preserve">The Concept of a </w:t>
                  </w:r>
                  <w:proofErr w:type="spellStart"/>
                  <w:r w:rsidRPr="006F55D1">
                    <w:rPr>
                      <w:rFonts w:ascii="Times New Roman" w:hAnsi="Times New Roman" w:cs="Times New Roman"/>
                      <w:lang w:val="en-US"/>
                    </w:rPr>
                    <w:t>Market.Tangible</w:t>
                  </w:r>
                  <w:proofErr w:type="spellEnd"/>
                  <w:r w:rsidRPr="006F55D1">
                    <w:rPr>
                      <w:rFonts w:ascii="Times New Roman" w:hAnsi="Times New Roman" w:cs="Times New Roman"/>
                      <w:lang w:val="en-US"/>
                    </w:rPr>
                    <w:t xml:space="preserve"> Products and Intangible Products.</w:t>
                  </w:r>
                  <w:r w:rsidRPr="006F55D1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 xml:space="preserve"> </w:t>
                  </w:r>
                  <w:r w:rsidRPr="006F55D1">
                    <w:rPr>
                      <w:rFonts w:ascii="Times New Roman" w:hAnsi="Times New Roman" w:cs="Times New Roman"/>
                      <w:lang w:val="en-US"/>
                    </w:rPr>
                    <w:t>Future Simple/ Be Going to.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32DC9" w14:textId="06519296" w:rsidR="006F55D1" w:rsidRPr="006F55D1" w:rsidRDefault="006F55D1" w:rsidP="006F55D1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6F55D1">
                    <w:rPr>
                      <w:rFonts w:ascii="Times New Roman" w:hAnsi="Times New Roman" w:cs="Times New Roman"/>
                      <w:lang w:val="en-US"/>
                    </w:rPr>
                    <w:t>4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F057B5" w14:textId="46DA1344" w:rsidR="006F55D1" w:rsidRPr="006F55D1" w:rsidRDefault="006F55D1" w:rsidP="006F55D1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6F55D1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16C82" w14:textId="3721EF85" w:rsidR="006F55D1" w:rsidRPr="006F55D1" w:rsidRDefault="006F55D1" w:rsidP="006F55D1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6F55D1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C8214" w14:textId="2BEE96A9" w:rsidR="006F55D1" w:rsidRPr="006F55D1" w:rsidRDefault="006F55D1" w:rsidP="006F55D1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6F55D1">
                    <w:rPr>
                      <w:rFonts w:ascii="Times New Roman" w:hAnsi="Times New Roman" w:cs="Times New Roman"/>
                      <w:lang w:val="en-US"/>
                    </w:rPr>
                    <w:t>В, РМГ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724B7" w14:textId="7B16A6F6" w:rsidR="006F55D1" w:rsidRPr="006F55D1" w:rsidRDefault="006F55D1" w:rsidP="006F55D1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6F55D1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</w:tr>
            <w:tr w:rsidR="006F55D1" w:rsidRPr="00A70218" w14:paraId="43B2302E" w14:textId="77777777" w:rsidTr="00160AE1"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9268F" w14:textId="027143E3" w:rsidR="006F55D1" w:rsidRPr="006F55D1" w:rsidRDefault="006F55D1" w:rsidP="006F55D1">
                  <w:pPr>
                    <w:widowControl/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color w:val="auto"/>
                      <w:lang w:val="en-GB" w:bidi="ar-SA"/>
                    </w:rPr>
                  </w:pPr>
                  <w:r w:rsidRPr="006F55D1">
                    <w:rPr>
                      <w:rFonts w:ascii="Times New Roman" w:hAnsi="Times New Roman" w:cs="Times New Roman"/>
                      <w:lang w:val="en-US" w:eastAsia="ar-SA"/>
                    </w:rPr>
                    <w:t>2.</w:t>
                  </w:r>
                  <w:r w:rsidRPr="006F55D1">
                    <w:rPr>
                      <w:rFonts w:ascii="Times New Roman" w:hAnsi="Times New Roman" w:cs="Times New Roman"/>
                      <w:lang w:val="en-US"/>
                    </w:rPr>
                    <w:t xml:space="preserve"> Core, Actual and Augmented Products.</w:t>
                  </w:r>
                  <w:r w:rsidRPr="006F55D1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Future Continuous.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4918DC" w14:textId="4E460234" w:rsidR="006F55D1" w:rsidRPr="006F55D1" w:rsidRDefault="006F55D1" w:rsidP="006F55D1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6F55D1">
                    <w:rPr>
                      <w:rFonts w:ascii="Times New Roman" w:hAnsi="Times New Roman" w:cs="Times New Roman"/>
                      <w:lang w:val="en-US"/>
                    </w:rPr>
                    <w:t>4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B92C1" w14:textId="2F1015D7" w:rsidR="006F55D1" w:rsidRPr="006F55D1" w:rsidRDefault="006F55D1" w:rsidP="006F55D1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6F55D1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9BFFF" w14:textId="1722B74B" w:rsidR="006F55D1" w:rsidRPr="006F55D1" w:rsidRDefault="006F55D1" w:rsidP="006F55D1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6F55D1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750DD" w14:textId="29DE7816" w:rsidR="006F55D1" w:rsidRPr="006F55D1" w:rsidRDefault="006F55D1" w:rsidP="006F55D1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6F55D1">
                    <w:rPr>
                      <w:rFonts w:ascii="Times New Roman" w:hAnsi="Times New Roman" w:cs="Times New Roman"/>
                      <w:lang w:val="en-US"/>
                    </w:rPr>
                    <w:t>РПЗ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5DCBD" w14:textId="56B1B48A" w:rsidR="006F55D1" w:rsidRPr="006F55D1" w:rsidRDefault="006F55D1" w:rsidP="006F55D1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6F55D1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</w:tr>
            <w:tr w:rsidR="006F55D1" w:rsidRPr="00A70218" w14:paraId="4EF69E52" w14:textId="77777777" w:rsidTr="00160AE1"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D771E" w14:textId="6ECF5B35" w:rsidR="006F55D1" w:rsidRPr="006F55D1" w:rsidRDefault="006F55D1" w:rsidP="006F55D1">
                  <w:pPr>
                    <w:widowControl/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6F55D1">
                    <w:rPr>
                      <w:rFonts w:ascii="Times New Roman" w:hAnsi="Times New Roman" w:cs="Times New Roman"/>
                      <w:lang w:val="en-US" w:eastAsia="ar-SA"/>
                    </w:rPr>
                    <w:t xml:space="preserve">3. Types of Markets. </w:t>
                  </w:r>
                  <w:r w:rsidRPr="006F55D1">
                    <w:rPr>
                      <w:rFonts w:ascii="Times New Roman" w:hAnsi="Times New Roman" w:cs="Times New Roman"/>
                      <w:lang w:val="en-US"/>
                    </w:rPr>
                    <w:t xml:space="preserve">Target Market. </w:t>
                  </w:r>
                  <w:r w:rsidRPr="006F55D1">
                    <w:rPr>
                      <w:rFonts w:ascii="Times New Roman" w:hAnsi="Times New Roman" w:cs="Times New Roman"/>
                      <w:lang w:val="en-US" w:eastAsia="ar-SA"/>
                    </w:rPr>
                    <w:t>Future Perfect.</w:t>
                  </w:r>
                  <w:r w:rsidRPr="006F55D1">
                    <w:rPr>
                      <w:rFonts w:ascii="Times New Roman" w:hAnsi="Times New Roman" w:cs="Times New Roman"/>
                      <w:lang w:val="en-US"/>
                    </w:rPr>
                    <w:t xml:space="preserve"> Future Perfect Continuous.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FB29B" w14:textId="23EAFAB0" w:rsidR="006F55D1" w:rsidRPr="006F55D1" w:rsidRDefault="006F55D1" w:rsidP="006F55D1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6F55D1"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3D60C" w14:textId="7A67F615" w:rsidR="006F55D1" w:rsidRPr="006F55D1" w:rsidRDefault="006F55D1" w:rsidP="006F55D1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6F55D1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578039" w14:textId="01588FAD" w:rsidR="006F55D1" w:rsidRPr="006F55D1" w:rsidRDefault="006F55D1" w:rsidP="006F55D1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6F55D1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DED9E7" w14:textId="3D8C7FB1" w:rsidR="006F55D1" w:rsidRPr="006F55D1" w:rsidRDefault="006F55D1" w:rsidP="006F55D1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6F55D1">
                    <w:rPr>
                      <w:rFonts w:ascii="Times New Roman" w:hAnsi="Times New Roman" w:cs="Times New Roman"/>
                      <w:lang w:val="en-US"/>
                    </w:rPr>
                    <w:t>В, УД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A72E5" w14:textId="520B8AB5" w:rsidR="006F55D1" w:rsidRPr="006F55D1" w:rsidRDefault="006F55D1" w:rsidP="006F55D1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6F55D1"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</w:tr>
            <w:tr w:rsidR="00FB17A3" w:rsidRPr="00A70218" w14:paraId="39A76D42" w14:textId="77777777" w:rsidTr="00284455"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89C299" w14:textId="4041BD3D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lastRenderedPageBreak/>
                    <w:t>Unit 2. Marketing and Advertising. Future-in- the Past tense forms.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B3DE6" w14:textId="35059C23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9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283FB" w14:textId="3FA6C752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4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0E35CF" w14:textId="7C396E53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5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3292E" w14:textId="6C87E4DE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val="en-US" w:bidi="ar-SA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FA19B" w14:textId="424A68AD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14</w:t>
                  </w:r>
                </w:p>
              </w:tc>
            </w:tr>
            <w:tr w:rsidR="00FB17A3" w:rsidRPr="00A70218" w14:paraId="7B8F8E0D" w14:textId="77777777" w:rsidTr="00284455"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87016" w14:textId="3343AF6D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 w:eastAsia="ar-SA"/>
                    </w:rPr>
                    <w:t>4.</w:t>
                  </w: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Marketing</w:t>
                  </w:r>
                  <w:r w:rsidRPr="00FB17A3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. </w:t>
                  </w: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The four Ps. P</w:t>
                  </w:r>
                  <w:r w:rsidRPr="00FB17A3">
                    <w:rPr>
                      <w:rFonts w:ascii="Times New Roman" w:hAnsi="Times New Roman" w:cs="Times New Roman"/>
                      <w:iCs/>
                      <w:lang w:val="en-US"/>
                    </w:rPr>
                    <w:t>roduct, Price, Placement and Promotion.</w:t>
                  </w: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 xml:space="preserve"> Future-in- the Past tense forms.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0B038" w14:textId="46ADB1BA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4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551EF8" w14:textId="3B9E9EDF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920D00" w14:textId="4F41ABAD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098B0C" w14:textId="2563DD72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В, РМГ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8213B" w14:textId="033330D7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</w:tr>
            <w:tr w:rsidR="00FB17A3" w:rsidRPr="00A70218" w14:paraId="69C6DCF2" w14:textId="77777777" w:rsidTr="00284455"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23E64" w14:textId="10881134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color w:val="auto"/>
                      <w:lang w:val="en-GB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 w:eastAsia="ar-SA"/>
                    </w:rPr>
                    <w:t>5.</w:t>
                  </w: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 xml:space="preserve"> Common Channel of Distribution.  Advertising. Advertising Media Future time words + Present Simple. Offers, promises, requests.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6047DC" w14:textId="4F08A931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5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1B256" w14:textId="5DE55416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139144" w14:textId="41D7C1BC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B8B9A5" w14:textId="0D302FCD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РМГ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69D8C" w14:textId="0CA69189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</w:tr>
            <w:tr w:rsidR="00FB17A3" w:rsidRPr="00A70218" w14:paraId="0BC54006" w14:textId="77777777" w:rsidTr="00682420"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72A282" w14:textId="7FED3002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val="en-GB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Unit 3. Trade and Commerce. Word formation. Constructions.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14612" w14:textId="4957AC98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11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79E926" w14:textId="1706902A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6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F20AA8" w14:textId="71D557CC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5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F9D2F" w14:textId="66D02D71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DD8DB" w14:textId="20962453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16</w:t>
                  </w:r>
                </w:p>
              </w:tc>
            </w:tr>
            <w:tr w:rsidR="00FB17A3" w:rsidRPr="00A70218" w14:paraId="2C81578E" w14:textId="77777777" w:rsidTr="00682420"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5E067" w14:textId="43852467" w:rsidR="00FB17A3" w:rsidRPr="00FB17A3" w:rsidRDefault="00FB17A3" w:rsidP="00FB17A3">
                  <w:pPr>
                    <w:widowControl/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 New Roman" w:eastAsia="Times New Roman" w:hAnsi="Times New Roman" w:cs="Times New Roman"/>
                      <w:color w:val="auto"/>
                      <w:lang w:val="en-GB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 w:eastAsia="ar-SA"/>
                    </w:rPr>
                    <w:t>6.</w:t>
                  </w: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 xml:space="preserve"> Key Notions of Trade. Producers and Consumers. Constructions: be about+ infinitive, be on the point + -</w:t>
                  </w:r>
                  <w:proofErr w:type="spellStart"/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ing</w:t>
                  </w:r>
                  <w:proofErr w:type="spellEnd"/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 xml:space="preserve"> form.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E8811" w14:textId="65D24D72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4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E6B3F0" w14:textId="3AFC3754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91EE22" w14:textId="78E36DAD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36FB9" w14:textId="77777777" w:rsidR="00FB17A3" w:rsidRPr="00FB17A3" w:rsidRDefault="00FB17A3" w:rsidP="00FB17A3">
                  <w:pPr>
                    <w:ind w:left="-131" w:right="-139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14:paraId="0D695011" w14:textId="6111D902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В, РМГ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315B1E" w14:textId="04BF028A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</w:tr>
            <w:tr w:rsidR="00FB17A3" w:rsidRPr="00A70218" w14:paraId="36F722A0" w14:textId="77777777" w:rsidTr="00682420"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F30E2" w14:textId="4FF1F9EF" w:rsidR="00FB17A3" w:rsidRPr="00FB17A3" w:rsidRDefault="00FB17A3" w:rsidP="00FB17A3">
                  <w:pPr>
                    <w:widowControl/>
                    <w:spacing w:line="276" w:lineRule="auto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 w:eastAsia="ar-SA"/>
                    </w:rPr>
                    <w:t>7.</w:t>
                  </w: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 xml:space="preserve"> Forms and Types of Trade. W</w:t>
                  </w:r>
                  <w:r w:rsidRPr="00FB17A3">
                    <w:rPr>
                      <w:rFonts w:ascii="Times New Roman" w:hAnsi="Times New Roman" w:cs="Times New Roman"/>
                      <w:spacing w:val="-2"/>
                      <w:lang w:val="en-US"/>
                    </w:rPr>
                    <w:t>holesale Trade.  Retail Trade. E-commerce.</w:t>
                  </w: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 xml:space="preserve"> Constructions: be due to + infinitive, be sure to/ be certain to/ be bound to + infinitive, to be (un)likely to + infinitive, to be sure to + infinitive.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33E91" w14:textId="110E38C4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24332A" w14:textId="2ED10F52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BC113" w14:textId="2545968E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AE89E" w14:textId="79AD9049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УД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7AD2D6" w14:textId="12854465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</w:tr>
            <w:tr w:rsidR="00FB17A3" w:rsidRPr="00A70218" w14:paraId="3355746E" w14:textId="77777777" w:rsidTr="00682420"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0F986" w14:textId="69A4831A" w:rsidR="00FB17A3" w:rsidRPr="00FB17A3" w:rsidRDefault="00FB17A3" w:rsidP="00FB17A3">
                  <w:pPr>
                    <w:widowControl/>
                    <w:spacing w:line="276" w:lineRule="auto"/>
                    <w:rPr>
                      <w:rFonts w:ascii="Times New Roman" w:eastAsia="Times New Roman" w:hAnsi="Times New Roman" w:cs="Times New Roman"/>
                      <w:color w:val="auto"/>
                      <w:lang w:eastAsia="ar-SA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 w:eastAsia="ar-SA"/>
                    </w:rPr>
                    <w:t>8.</w:t>
                  </w: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Pr="00FB17A3">
                    <w:rPr>
                      <w:rFonts w:ascii="Times New Roman" w:hAnsi="Times New Roman" w:cs="Times New Roman"/>
                      <w:spacing w:val="-2"/>
                      <w:lang w:val="en-US"/>
                    </w:rPr>
                    <w:t>International Trade Organization.</w:t>
                  </w: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 xml:space="preserve"> Questions, negatives and answers. Yes/ no questions. </w:t>
                  </w:r>
                  <w:proofErr w:type="spellStart"/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Wh</w:t>
                  </w:r>
                  <w:proofErr w:type="spellEnd"/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-questions.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16C35" w14:textId="67467CB8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4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E127FC" w14:textId="1D9DA48B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C7DCC3" w14:textId="43BE37C5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D2C76" w14:textId="736E6125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В, РМГ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F7C03" w14:textId="6C91CDD0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</w:tr>
            <w:tr w:rsidR="00FB17A3" w:rsidRPr="00A70218" w14:paraId="0A97D1A5" w14:textId="77777777" w:rsidTr="00AD17BA"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08A35B" w14:textId="35D8E682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color w:val="auto"/>
                      <w:lang w:val="en-GB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Unit 4. Money. Modals.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6FB699" w14:textId="76565F15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lang w:val="en-US"/>
                    </w:rPr>
                    <w:t>9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BCCB92" w14:textId="6A0ED916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lang w:val="en-US"/>
                    </w:rPr>
                    <w:t>4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DA7E87" w14:textId="56AB17C1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lang w:val="en-US"/>
                    </w:rPr>
                    <w:t>5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4B664" w14:textId="424BFE47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600C2" w14:textId="7CBB1D21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lang w:val="en-US"/>
                    </w:rPr>
                    <w:t>24</w:t>
                  </w:r>
                </w:p>
              </w:tc>
            </w:tr>
            <w:tr w:rsidR="00FB17A3" w:rsidRPr="00A70218" w14:paraId="13A0D824" w14:textId="77777777" w:rsidTr="00AD17BA"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0FE6BC" w14:textId="77777777" w:rsidR="00FB17A3" w:rsidRPr="00FB17A3" w:rsidRDefault="00FB17A3" w:rsidP="00FB17A3">
                  <w:pPr>
                    <w:pStyle w:val="afa"/>
                    <w:spacing w:line="230" w:lineRule="auto"/>
                    <w:ind w:left="10" w:right="-54"/>
                    <w:jc w:val="left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FB17A3">
                    <w:rPr>
                      <w:bCs/>
                      <w:sz w:val="24"/>
                      <w:szCs w:val="24"/>
                      <w:lang w:val="en-US" w:eastAsia="ar-SA"/>
                    </w:rPr>
                    <w:t>9.</w:t>
                  </w:r>
                  <w:r w:rsidRPr="00FB17A3">
                    <w:rPr>
                      <w:bCs/>
                      <w:sz w:val="24"/>
                      <w:szCs w:val="24"/>
                      <w:lang w:val="en-US"/>
                    </w:rPr>
                    <w:t xml:space="preserve"> Concept of Money. Functions of Money: medium of exchange.</w:t>
                  </w:r>
                </w:p>
                <w:p w14:paraId="5C18A465" w14:textId="4613AE83" w:rsidR="00FB17A3" w:rsidRPr="00FB17A3" w:rsidRDefault="00FB17A3" w:rsidP="00FB17A3">
                  <w:pPr>
                    <w:widowControl/>
                    <w:spacing w:line="276" w:lineRule="auto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Necessity (must - have to - should/ ought – need).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679913" w14:textId="6A8AA622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4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83455" w14:textId="315968E9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2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C9731" w14:textId="4E1A781A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2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10572" w14:textId="687E65E5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В, РМГ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AACDAA" w14:textId="5417E3F9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</w:tr>
            <w:tr w:rsidR="00FB17A3" w:rsidRPr="00A70218" w14:paraId="70B17BD8" w14:textId="77777777" w:rsidTr="00AD17BA">
              <w:trPr>
                <w:trHeight w:val="214"/>
              </w:trPr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4E7596" w14:textId="21086053" w:rsidR="00FB17A3" w:rsidRPr="00FB17A3" w:rsidRDefault="00FB17A3" w:rsidP="00FB17A3">
                  <w:pPr>
                    <w:widowControl/>
                    <w:spacing w:line="276" w:lineRule="auto"/>
                    <w:rPr>
                      <w:rFonts w:ascii="Times New Roman" w:eastAsia="Times New Roman" w:hAnsi="Times New Roman" w:cs="Times New Roman"/>
                      <w:color w:val="auto"/>
                      <w:lang w:val="en-US" w:eastAsia="ar-SA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10. Types of Money. Hard money, soft money and no-money.</w:t>
                  </w:r>
                  <w:r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Necessity (must - have to - should/ ought – need). Absence of necessity (needn’t/ don’t have to / don’t need to – didn’t need to – needn’t have done).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01B9FC" w14:textId="641449C8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5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48BEC1" w14:textId="3391A2DF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2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CAD386" w14:textId="75220F90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3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217440" w14:textId="36BBFD40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УД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759A69" w14:textId="64EF567E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</w:tr>
            <w:tr w:rsidR="00FB17A3" w:rsidRPr="00A70218" w14:paraId="620F012E" w14:textId="77777777" w:rsidTr="006C2DBC"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125B71" w14:textId="4A7B808B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color w:val="auto"/>
                      <w:lang w:val="en-GB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Unit 5. Banking. Modals.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4B02AD" w14:textId="7EFF2B7C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lang w:val="en-US"/>
                    </w:rPr>
                    <w:t>11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26DCD" w14:textId="451A9749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lang w:val="en-US"/>
                    </w:rPr>
                    <w:t>6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2B5233" w14:textId="282A9F7A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lang w:val="en-US"/>
                    </w:rPr>
                    <w:t>5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D4AC3" w14:textId="23036E69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A0BAF" w14:textId="5803C0AC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</w:p>
              </w:tc>
            </w:tr>
            <w:tr w:rsidR="00FB17A3" w:rsidRPr="00A70218" w14:paraId="0F322185" w14:textId="77777777" w:rsidTr="006C2DBC">
              <w:trPr>
                <w:trHeight w:val="415"/>
              </w:trPr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152140" w14:textId="1E342FD5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color w:val="auto"/>
                      <w:lang w:val="en-GB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Cs/>
                      <w:lang w:val="en-US" w:eastAsia="ar-SA"/>
                    </w:rPr>
                    <w:lastRenderedPageBreak/>
                    <w:t>11.</w:t>
                  </w: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 xml:space="preserve"> Banking Sector.</w:t>
                  </w: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Probability (should/ ought).</w:t>
                  </w:r>
                  <w:r w:rsidRPr="00FB17A3">
                    <w:rPr>
                      <w:rFonts w:ascii="Times New Roman" w:eastAsia="TimesNewRomanPS-ItalicMT" w:hAnsi="Times New Roman" w:cs="Times New Roman"/>
                      <w:bCs/>
                      <w:iCs/>
                      <w:lang w:val="en-US"/>
                    </w:rPr>
                    <w:t xml:space="preserve"> Possibility (can - could/ may - might).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C5E3D" w14:textId="531BB48D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4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BA146" w14:textId="0634E64A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2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D89691" w14:textId="367345A1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2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52D1C" w14:textId="7F42F36C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В, РМГ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095DE" w14:textId="46817071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</w:tr>
            <w:tr w:rsidR="00FB17A3" w:rsidRPr="00A70218" w14:paraId="34BE525D" w14:textId="77777777" w:rsidTr="006C2DBC">
              <w:trPr>
                <w:trHeight w:val="415"/>
              </w:trPr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61C83" w14:textId="68EA6B93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color w:val="auto"/>
                      <w:lang w:val="en-GB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Cs/>
                      <w:lang w:val="en-US" w:eastAsia="ar-SA"/>
                    </w:rPr>
                    <w:t xml:space="preserve">12. </w:t>
                  </w: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Types of Banks.</w:t>
                  </w: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Pr="00FB17A3">
                    <w:rPr>
                      <w:rFonts w:ascii="Times New Roman" w:hAnsi="Times New Roman" w:cs="Times New Roman"/>
                      <w:bCs/>
                      <w:lang w:val="en-US" w:eastAsia="ar-SA"/>
                    </w:rPr>
                    <w:t>Credit and Debit Cards.</w:t>
                  </w:r>
                  <w:r w:rsidRPr="00FB17A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 xml:space="preserve"> </w:t>
                  </w: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Permission (can/ could/ may /might).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0A303" w14:textId="042DC4E4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3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A6043" w14:textId="6EC382C7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2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EBD0B2" w14:textId="5D7D036D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1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1F4C9" w14:textId="1FF9659C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РПЗ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089EBC" w14:textId="3DBBD28F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</w:tr>
            <w:tr w:rsidR="00FB17A3" w:rsidRPr="00A70218" w14:paraId="26396DA3" w14:textId="77777777" w:rsidTr="006C2DBC">
              <w:trPr>
                <w:trHeight w:val="415"/>
              </w:trPr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FC0684" w14:textId="6AE7142D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color w:val="auto"/>
                      <w:lang w:val="en-GB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Cs/>
                      <w:lang w:val="en-US" w:eastAsia="ar-SA"/>
                    </w:rPr>
                    <w:t>13</w:t>
                  </w: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 xml:space="preserve">. </w:t>
                  </w:r>
                  <w:r w:rsidRPr="00FB17A3">
                    <w:rPr>
                      <w:rFonts w:ascii="Times New Roman" w:hAnsi="Times New Roman" w:cs="Times New Roman"/>
                      <w:bCs/>
                      <w:lang w:val="en-US" w:eastAsia="ar-SA"/>
                    </w:rPr>
                    <w:t>National Bank of Ukraine.</w:t>
                  </w: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 xml:space="preserve"> Request (can/ could/ will/ would/ may/ might).  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92D33D" w14:textId="3DFDE8C6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4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BEAA79" w14:textId="69899D53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2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9E993B" w14:textId="5F657023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2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94BE4" w14:textId="518BD9A3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РЗ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15368" w14:textId="7D2923C5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</w:tr>
            <w:tr w:rsidR="00FB17A3" w:rsidRPr="00A70218" w14:paraId="0A4AAE17" w14:textId="77777777" w:rsidTr="00B91FB0">
              <w:trPr>
                <w:trHeight w:val="415"/>
              </w:trPr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24090" w14:textId="0624E3E5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color w:val="auto"/>
                      <w:lang w:val="en-GB" w:bidi="ar-SA"/>
                    </w:rPr>
                  </w:pPr>
                  <w:bookmarkStart w:id="0" w:name="_Hlk162534124"/>
                  <w:r w:rsidRPr="00FB17A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Unit 6. Accounting and Accountancy.</w:t>
                  </w:r>
                  <w:bookmarkEnd w:id="0"/>
                  <w:r w:rsidRPr="00FB17A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 xml:space="preserve"> Modals.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397BF" w14:textId="50477021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lang w:val="en-US"/>
                    </w:rPr>
                    <w:t>9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716682" w14:textId="558268E6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lang w:val="en-US"/>
                    </w:rPr>
                    <w:t>4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66730" w14:textId="06FF301A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lang w:val="en-US"/>
                    </w:rPr>
                    <w:t>5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16DBD" w14:textId="77777777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BA236" w14:textId="06E5022E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/>
                      <w:lang w:val="en-US"/>
                    </w:rPr>
                    <w:t>18</w:t>
                  </w:r>
                </w:p>
              </w:tc>
            </w:tr>
            <w:tr w:rsidR="00FB17A3" w:rsidRPr="00A70218" w14:paraId="40980A99" w14:textId="77777777" w:rsidTr="00B91FB0">
              <w:trPr>
                <w:trHeight w:val="415"/>
              </w:trPr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0802EA" w14:textId="5FA574B5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color w:val="auto"/>
                      <w:lang w:val="en-GB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Cs/>
                      <w:lang w:val="en-US" w:eastAsia="ar-SA"/>
                    </w:rPr>
                    <w:t xml:space="preserve">14. </w:t>
                  </w: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The Nature of Accounting. Jobs in Accounting.</w:t>
                  </w: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Suggestions (shall/ can/ could). Advice (should/ ought to/ must).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48BD0" w14:textId="697B31F9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5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5479B9" w14:textId="1A91630C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2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E9784" w14:textId="56919003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3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979B5C" w14:textId="294E95F6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В, РМГ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014BB" w14:textId="46DBD429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</w:tr>
            <w:tr w:rsidR="00FB17A3" w:rsidRPr="00A70218" w14:paraId="0CAEC8C6" w14:textId="77777777" w:rsidTr="00B91FB0">
              <w:trPr>
                <w:trHeight w:val="415"/>
              </w:trPr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5F977D" w14:textId="3638FEB7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color w:val="auto"/>
                      <w:lang w:val="en-GB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Cs/>
                      <w:lang w:val="en-US" w:eastAsia="ar-SA"/>
                    </w:rPr>
                    <w:t>15.</w:t>
                  </w: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Bookkeeping. Profit and Loss Account.</w:t>
                  </w: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 xml:space="preserve"> Criticism (should/ ought to). Expressions similar to modal verbs.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43763E" w14:textId="4390837A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4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C0E93" w14:textId="7A6701E8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2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680661" w14:textId="5CC11964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bCs/>
                      <w:lang w:val="en-US"/>
                    </w:rPr>
                    <w:t>2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C97D12" w14:textId="76F7F1C2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УД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D00077" w14:textId="210296EA" w:rsidR="00FB17A3" w:rsidRPr="00FB17A3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</w:tr>
            <w:tr w:rsidR="00FB17A3" w:rsidRPr="00A70218" w14:paraId="5FF71C78" w14:textId="77777777" w:rsidTr="006362F9">
              <w:tc>
                <w:tcPr>
                  <w:tcW w:w="3554" w:type="dxa"/>
                </w:tcPr>
                <w:p w14:paraId="6B717FE0" w14:textId="77777777" w:rsidR="00FB17A3" w:rsidRPr="00A70218" w:rsidRDefault="00FB17A3" w:rsidP="00FB17A3">
                  <w:pPr>
                    <w:widowControl/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lang w:val="en-GB" w:bidi="ar-SA"/>
                    </w:rPr>
                  </w:pPr>
                  <w:r w:rsidRPr="00A70218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lang w:bidi="ar-SA"/>
                    </w:rPr>
                    <w:t>Індивідуальне завдання</w:t>
                  </w:r>
                </w:p>
              </w:tc>
              <w:tc>
                <w:tcPr>
                  <w:tcW w:w="1280" w:type="dxa"/>
                </w:tcPr>
                <w:p w14:paraId="7C43B579" w14:textId="0E4444EB" w:rsidR="00FB17A3" w:rsidRPr="00A70218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20</w:t>
                  </w:r>
                </w:p>
              </w:tc>
              <w:tc>
                <w:tcPr>
                  <w:tcW w:w="1278" w:type="dxa"/>
                </w:tcPr>
                <w:p w14:paraId="4C95E1F6" w14:textId="77777777" w:rsidR="00FB17A3" w:rsidRPr="00A70218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</w:p>
              </w:tc>
              <w:tc>
                <w:tcPr>
                  <w:tcW w:w="1152" w:type="dxa"/>
                </w:tcPr>
                <w:p w14:paraId="2D0A6FB6" w14:textId="4DBEC268" w:rsidR="00FB17A3" w:rsidRPr="00A70218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20</w:t>
                  </w:r>
                </w:p>
              </w:tc>
              <w:tc>
                <w:tcPr>
                  <w:tcW w:w="904" w:type="dxa"/>
                </w:tcPr>
                <w:p w14:paraId="046C6EB0" w14:textId="77777777" w:rsidR="00FB17A3" w:rsidRPr="00A70218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A70218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ІЗ</w:t>
                  </w:r>
                </w:p>
              </w:tc>
              <w:tc>
                <w:tcPr>
                  <w:tcW w:w="904" w:type="dxa"/>
                </w:tcPr>
                <w:p w14:paraId="4EDF1A0C" w14:textId="4CD634B5" w:rsidR="00FB17A3" w:rsidRPr="00A70218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A70218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4</w:t>
                  </w:r>
                </w:p>
              </w:tc>
            </w:tr>
            <w:tr w:rsidR="00FB17A3" w:rsidRPr="00A70218" w14:paraId="74AA6734" w14:textId="77777777" w:rsidTr="006362F9">
              <w:tc>
                <w:tcPr>
                  <w:tcW w:w="3554" w:type="dxa"/>
                  <w:hideMark/>
                </w:tcPr>
                <w:p w14:paraId="260C06D4" w14:textId="527A5F6C" w:rsidR="00FB17A3" w:rsidRPr="00A70218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A70218">
                    <w:rPr>
                      <w:rFonts w:ascii="Times New Roman" w:eastAsia="Times New Roman" w:hAnsi="Times New Roman" w:cs="Times New Roman"/>
                      <w:color w:val="auto"/>
                      <w:lang w:eastAsia="ar-SA" w:bidi="ar-SA"/>
                    </w:rPr>
                    <w:t>Разом за І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ar-SA" w:bidi="ar-SA"/>
                    </w:rPr>
                    <w:t>І</w:t>
                  </w:r>
                  <w:r w:rsidRPr="00A70218">
                    <w:rPr>
                      <w:rFonts w:ascii="Times New Roman" w:eastAsia="Times New Roman" w:hAnsi="Times New Roman" w:cs="Times New Roman"/>
                      <w:color w:val="auto"/>
                      <w:lang w:eastAsia="ar-SA" w:bidi="ar-SA"/>
                    </w:rPr>
                    <w:t xml:space="preserve"> семестр</w:t>
                  </w:r>
                </w:p>
              </w:tc>
              <w:tc>
                <w:tcPr>
                  <w:tcW w:w="1280" w:type="dxa"/>
                  <w:hideMark/>
                </w:tcPr>
                <w:p w14:paraId="366EC7AF" w14:textId="220822B9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FB17A3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80</w:t>
                  </w:r>
                  <w:r w:rsidRPr="00FB17A3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 w:bidi="ar-SA"/>
                    </w:rPr>
                    <w:t>/</w:t>
                  </w:r>
                  <w:r w:rsidRPr="00FB17A3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6</w:t>
                  </w:r>
                </w:p>
              </w:tc>
              <w:tc>
                <w:tcPr>
                  <w:tcW w:w="1278" w:type="dxa"/>
                </w:tcPr>
                <w:p w14:paraId="52EF6827" w14:textId="2661A0AE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 w:bidi="ar-SA"/>
                    </w:rPr>
                    <w:t>30</w:t>
                  </w:r>
                </w:p>
              </w:tc>
              <w:tc>
                <w:tcPr>
                  <w:tcW w:w="1152" w:type="dxa"/>
                  <w:hideMark/>
                </w:tcPr>
                <w:p w14:paraId="457B895E" w14:textId="4FA6FCC3" w:rsidR="00FB17A3" w:rsidRPr="00FB17A3" w:rsidRDefault="00FB17A3" w:rsidP="00FB17A3">
                  <w:pPr>
                    <w:widowControl/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 w:bidi="ar-SA"/>
                    </w:rPr>
                  </w:pPr>
                  <w:r w:rsidRPr="00FB17A3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 w:bidi="ar-SA"/>
                    </w:rPr>
                    <w:t>30</w:t>
                  </w:r>
                </w:p>
              </w:tc>
              <w:tc>
                <w:tcPr>
                  <w:tcW w:w="904" w:type="dxa"/>
                </w:tcPr>
                <w:p w14:paraId="2F51B5E3" w14:textId="77777777" w:rsidR="00FB17A3" w:rsidRPr="00A70218" w:rsidRDefault="00FB17A3" w:rsidP="00FB17A3">
                  <w:pPr>
                    <w:widowControl/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</w:p>
              </w:tc>
              <w:tc>
                <w:tcPr>
                  <w:tcW w:w="904" w:type="dxa"/>
                </w:tcPr>
                <w:p w14:paraId="6CBB9E07" w14:textId="77777777" w:rsidR="00FB17A3" w:rsidRPr="00A70218" w:rsidRDefault="00FB17A3" w:rsidP="00FB17A3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A70218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100</w:t>
                  </w:r>
                </w:p>
              </w:tc>
            </w:tr>
            <w:tr w:rsidR="00FB17A3" w:rsidRPr="00A70218" w14:paraId="4787D49F" w14:textId="77777777" w:rsidTr="006362F9">
              <w:trPr>
                <w:trHeight w:val="385"/>
              </w:trPr>
              <w:tc>
                <w:tcPr>
                  <w:tcW w:w="9072" w:type="dxa"/>
                  <w:gridSpan w:val="6"/>
                </w:tcPr>
                <w:p w14:paraId="48462F0D" w14:textId="0C3FD043" w:rsidR="00FB17A3" w:rsidRPr="00A70218" w:rsidRDefault="00FB17A3" w:rsidP="00FB17A3">
                  <w:pPr>
                    <w:widowControl/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color w:val="auto"/>
                      <w:lang w:eastAsia="ar-SA" w:bidi="ar-SA"/>
                    </w:rPr>
                  </w:pPr>
                  <w:r w:rsidRPr="00A70218">
                    <w:rPr>
                      <w:rFonts w:ascii="Times New Roman" w:eastAsia="Times New Roman" w:hAnsi="Times New Roman" w:cs="Times New Roman"/>
                      <w:b/>
                      <w:color w:val="auto"/>
                      <w:lang w:eastAsia="ar-SA" w:bidi="ar-SA"/>
                    </w:rPr>
                    <w:t xml:space="preserve">Підсумковий контроль –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lang w:eastAsia="ar-SA" w:bidi="ar-SA"/>
                    </w:rPr>
                    <w:t>залік</w:t>
                  </w:r>
                </w:p>
              </w:tc>
            </w:tr>
          </w:tbl>
          <w:p w14:paraId="215A281C" w14:textId="38D54EBC" w:rsidR="00541EC1" w:rsidRPr="00A70218" w:rsidRDefault="00541EC1" w:rsidP="002C7A0D">
            <w:pPr>
              <w:spacing w:line="228" w:lineRule="auto"/>
              <w:ind w:right="3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4E6007" w:rsidRPr="004B0797" w14:paraId="33C60DC9" w14:textId="77777777" w:rsidTr="00216D80"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C0CFB" w14:textId="77777777" w:rsidR="004E6007" w:rsidRPr="004B0797" w:rsidRDefault="004E6007" w:rsidP="004E6007">
            <w:pPr>
              <w:pStyle w:val="22"/>
              <w:shd w:val="clear" w:color="auto" w:fill="auto"/>
              <w:spacing w:after="0" w:line="228" w:lineRule="auto"/>
              <w:ind w:firstLine="0"/>
            </w:pPr>
            <w:r w:rsidRPr="004B0797">
              <w:rPr>
                <w:rStyle w:val="24"/>
              </w:rPr>
              <w:lastRenderedPageBreak/>
              <w:t>Поточний контроль / критерії оцінювання</w:t>
            </w:r>
          </w:p>
        </w:tc>
        <w:tc>
          <w:tcPr>
            <w:tcW w:w="8003" w:type="dxa"/>
            <w:gridSpan w:val="2"/>
          </w:tcPr>
          <w:p w14:paraId="6B2A9557" w14:textId="77777777" w:rsidR="004C73C3" w:rsidRPr="00EB070E" w:rsidRDefault="004C73C3" w:rsidP="004C73C3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</w:rPr>
            </w:pPr>
            <w:r w:rsidRPr="00EB070E">
              <w:rPr>
                <w:rFonts w:ascii="Times New Roman" w:hAnsi="Times New Roman" w:cs="Times New Roman"/>
                <w:b/>
              </w:rPr>
              <w:t>Перелік умовних позначень форм контролю та оцінка їх у балах:</w:t>
            </w:r>
          </w:p>
          <w:p w14:paraId="0F7A5E4C" w14:textId="5E6A479C" w:rsidR="00AC47D2" w:rsidRPr="00EB070E" w:rsidRDefault="00AC47D2" w:rsidP="00AC47D2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</w:rPr>
            </w:pPr>
            <w:r w:rsidRPr="00EB070E">
              <w:rPr>
                <w:rFonts w:ascii="Times New Roman" w:hAnsi="Times New Roman" w:cs="Times New Roman"/>
                <w:bCs/>
              </w:rPr>
              <w:t xml:space="preserve">В – відповідь на практичних заняттях – </w:t>
            </w:r>
            <w:r w:rsidR="007B0A16" w:rsidRPr="007B0A16">
              <w:rPr>
                <w:rFonts w:ascii="Times New Roman" w:hAnsi="Times New Roman" w:cs="Times New Roman"/>
                <w:bCs/>
                <w:lang w:val="ru-RU"/>
              </w:rPr>
              <w:t>2</w:t>
            </w:r>
            <w:r w:rsidRPr="00EB070E">
              <w:rPr>
                <w:rFonts w:ascii="Times New Roman" w:hAnsi="Times New Roman" w:cs="Times New Roman"/>
                <w:bCs/>
              </w:rPr>
              <w:t xml:space="preserve"> бал</w:t>
            </w:r>
            <w:r w:rsidR="007B0A16">
              <w:rPr>
                <w:rFonts w:ascii="Times New Roman" w:hAnsi="Times New Roman" w:cs="Times New Roman"/>
                <w:bCs/>
              </w:rPr>
              <w:t>и</w:t>
            </w:r>
            <w:r w:rsidRPr="00EB070E">
              <w:rPr>
                <w:rFonts w:ascii="Times New Roman" w:hAnsi="Times New Roman" w:cs="Times New Roman"/>
                <w:bCs/>
              </w:rPr>
              <w:t>.</w:t>
            </w:r>
          </w:p>
          <w:p w14:paraId="64805463" w14:textId="77777777" w:rsidR="00AC47D2" w:rsidRPr="00EB070E" w:rsidRDefault="00AC47D2" w:rsidP="00AC47D2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</w:rPr>
            </w:pPr>
            <w:r w:rsidRPr="00EB070E">
              <w:rPr>
                <w:rFonts w:ascii="Times New Roman" w:hAnsi="Times New Roman" w:cs="Times New Roman"/>
                <w:bCs/>
              </w:rPr>
              <w:t>УД – участь у дискусії – 2 бали.</w:t>
            </w:r>
          </w:p>
          <w:p w14:paraId="2A323E72" w14:textId="3CE741A2" w:rsidR="00AC47D2" w:rsidRPr="00EB070E" w:rsidRDefault="00AC47D2" w:rsidP="00AC47D2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</w:rPr>
            </w:pPr>
            <w:r w:rsidRPr="00EB070E">
              <w:rPr>
                <w:rFonts w:ascii="Times New Roman" w:hAnsi="Times New Roman" w:cs="Times New Roman"/>
                <w:bCs/>
              </w:rPr>
              <w:t xml:space="preserve">Т – тестування – </w:t>
            </w:r>
            <w:r w:rsidR="007B0A16">
              <w:rPr>
                <w:rFonts w:ascii="Times New Roman" w:hAnsi="Times New Roman" w:cs="Times New Roman"/>
                <w:bCs/>
              </w:rPr>
              <w:t>3</w:t>
            </w:r>
            <w:r w:rsidRPr="00EB070E">
              <w:rPr>
                <w:rFonts w:ascii="Times New Roman" w:hAnsi="Times New Roman" w:cs="Times New Roman"/>
                <w:bCs/>
              </w:rPr>
              <w:t xml:space="preserve"> бал</w:t>
            </w:r>
            <w:r w:rsidR="007B0A16">
              <w:rPr>
                <w:rFonts w:ascii="Times New Roman" w:hAnsi="Times New Roman" w:cs="Times New Roman"/>
                <w:bCs/>
              </w:rPr>
              <w:t>и</w:t>
            </w:r>
            <w:r w:rsidRPr="00EB070E">
              <w:rPr>
                <w:rFonts w:ascii="Times New Roman" w:hAnsi="Times New Roman" w:cs="Times New Roman"/>
                <w:bCs/>
              </w:rPr>
              <w:t>.</w:t>
            </w:r>
          </w:p>
          <w:p w14:paraId="64926524" w14:textId="77777777" w:rsidR="00AC47D2" w:rsidRPr="00EB070E" w:rsidRDefault="00AC47D2" w:rsidP="00AC47D2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</w:rPr>
            </w:pPr>
            <w:r w:rsidRPr="00EB070E">
              <w:rPr>
                <w:rFonts w:ascii="Times New Roman" w:hAnsi="Times New Roman" w:cs="Times New Roman"/>
                <w:bCs/>
              </w:rPr>
              <w:t>ПЗ – письмові завдання – 2 бали.</w:t>
            </w:r>
          </w:p>
          <w:p w14:paraId="5F3F0C17" w14:textId="06ED15BA" w:rsidR="00AC47D2" w:rsidRDefault="00AC47D2" w:rsidP="00AC47D2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</w:rPr>
            </w:pPr>
            <w:r w:rsidRPr="00EB070E">
              <w:rPr>
                <w:rFonts w:ascii="Times New Roman" w:hAnsi="Times New Roman" w:cs="Times New Roman"/>
                <w:bCs/>
              </w:rPr>
              <w:t xml:space="preserve">Д – доповідь – </w:t>
            </w:r>
            <w:r w:rsidR="007B0A16">
              <w:rPr>
                <w:rFonts w:ascii="Times New Roman" w:hAnsi="Times New Roman" w:cs="Times New Roman"/>
                <w:bCs/>
              </w:rPr>
              <w:t>4</w:t>
            </w:r>
            <w:r w:rsidRPr="00EB070E">
              <w:rPr>
                <w:rFonts w:ascii="Times New Roman" w:hAnsi="Times New Roman" w:cs="Times New Roman"/>
                <w:bCs/>
              </w:rPr>
              <w:t xml:space="preserve"> бали.</w:t>
            </w:r>
          </w:p>
          <w:p w14:paraId="17A3391D" w14:textId="09941723" w:rsidR="006C7BF4" w:rsidRPr="00EB070E" w:rsidRDefault="006C7BF4" w:rsidP="00AC47D2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ДК – диктант – 2 бали. </w:t>
            </w:r>
          </w:p>
          <w:p w14:paraId="10BFAB6B" w14:textId="7363F780" w:rsidR="00AC47D2" w:rsidRPr="00EB070E" w:rsidRDefault="00AC47D2" w:rsidP="00AC47D2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</w:rPr>
            </w:pPr>
            <w:r w:rsidRPr="00EB070E">
              <w:rPr>
                <w:rFonts w:ascii="Times New Roman" w:hAnsi="Times New Roman" w:cs="Times New Roman"/>
                <w:bCs/>
              </w:rPr>
              <w:t xml:space="preserve">П – презентація – </w:t>
            </w:r>
            <w:r w:rsidR="006C7BF4">
              <w:rPr>
                <w:rFonts w:ascii="Times New Roman" w:hAnsi="Times New Roman" w:cs="Times New Roman"/>
                <w:bCs/>
              </w:rPr>
              <w:t>3</w:t>
            </w:r>
            <w:r w:rsidRPr="00EB070E">
              <w:rPr>
                <w:rFonts w:ascii="Times New Roman" w:hAnsi="Times New Roman" w:cs="Times New Roman"/>
                <w:bCs/>
              </w:rPr>
              <w:t xml:space="preserve"> бали.</w:t>
            </w:r>
          </w:p>
          <w:p w14:paraId="241FF247" w14:textId="203679B3" w:rsidR="00AC47D2" w:rsidRPr="00EB070E" w:rsidRDefault="00AC47D2" w:rsidP="00AC47D2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</w:rPr>
            </w:pPr>
            <w:r w:rsidRPr="00EB070E">
              <w:rPr>
                <w:rFonts w:ascii="Times New Roman" w:hAnsi="Times New Roman" w:cs="Times New Roman"/>
                <w:bCs/>
              </w:rPr>
              <w:t>РМГ</w:t>
            </w:r>
            <w:r w:rsidR="007B0A16">
              <w:rPr>
                <w:rFonts w:ascii="Times New Roman" w:hAnsi="Times New Roman" w:cs="Times New Roman"/>
                <w:bCs/>
              </w:rPr>
              <w:t>– робота в малих групах – 1 бал</w:t>
            </w:r>
            <w:r w:rsidRPr="00EB070E">
              <w:rPr>
                <w:rFonts w:ascii="Times New Roman" w:hAnsi="Times New Roman" w:cs="Times New Roman"/>
                <w:bCs/>
              </w:rPr>
              <w:t>.</w:t>
            </w:r>
          </w:p>
          <w:p w14:paraId="11291877" w14:textId="4A8BA574" w:rsidR="00BD2B3D" w:rsidRDefault="00AC47D2" w:rsidP="004C73C3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</w:rPr>
            </w:pPr>
            <w:r w:rsidRPr="00EB070E">
              <w:rPr>
                <w:rFonts w:ascii="Times New Roman" w:hAnsi="Times New Roman" w:cs="Times New Roman"/>
                <w:bCs/>
              </w:rPr>
              <w:t>ІЗ – індивідуальні завдання – 1</w:t>
            </w:r>
            <w:r w:rsidR="00BD2B3D">
              <w:rPr>
                <w:rFonts w:ascii="Times New Roman" w:hAnsi="Times New Roman" w:cs="Times New Roman"/>
                <w:bCs/>
              </w:rPr>
              <w:t>0</w:t>
            </w:r>
            <w:r w:rsidR="00EB070E">
              <w:rPr>
                <w:rFonts w:ascii="Times New Roman" w:hAnsi="Times New Roman" w:cs="Times New Roman"/>
                <w:bCs/>
              </w:rPr>
              <w:t xml:space="preserve"> балів: </w:t>
            </w:r>
          </w:p>
          <w:p w14:paraId="039B5CCC" w14:textId="1544F2F3" w:rsidR="00A66658" w:rsidRPr="00BD2B3D" w:rsidRDefault="003C5269" w:rsidP="00BD2B3D">
            <w:pPr>
              <w:pStyle w:val="a9"/>
              <w:numPr>
                <w:ilvl w:val="0"/>
                <w:numId w:val="33"/>
              </w:numPr>
              <w:tabs>
                <w:tab w:val="left" w:pos="567"/>
              </w:tabs>
              <w:rPr>
                <w:rFonts w:ascii="Times New Roman" w:hAnsi="Times New Roman" w:cs="Times New Roman"/>
                <w:bCs/>
              </w:rPr>
            </w:pPr>
            <w:r w:rsidRPr="00BD2B3D">
              <w:rPr>
                <w:rFonts w:ascii="Times New Roman" w:hAnsi="Times New Roman" w:cs="Times New Roman"/>
                <w:bCs/>
              </w:rPr>
              <w:t>підготовка і виступ з презентацією на обрану тему курсу – 10 балів</w:t>
            </w:r>
            <w:r w:rsidR="00BD2B3D" w:rsidRPr="00BD2B3D">
              <w:rPr>
                <w:rFonts w:ascii="Times New Roman" w:hAnsi="Times New Roman" w:cs="Times New Roman"/>
                <w:bCs/>
              </w:rPr>
              <w:t>;</w:t>
            </w:r>
          </w:p>
          <w:p w14:paraId="6528920E" w14:textId="68E3E72A" w:rsidR="00A66658" w:rsidRPr="00BD2B3D" w:rsidRDefault="00D50DE3" w:rsidP="00BD2B3D">
            <w:pPr>
              <w:pStyle w:val="a9"/>
              <w:numPr>
                <w:ilvl w:val="0"/>
                <w:numId w:val="33"/>
              </w:numPr>
              <w:tabs>
                <w:tab w:val="left" w:pos="567"/>
              </w:tabs>
              <w:ind w:left="387" w:firstLine="0"/>
              <w:rPr>
                <w:rFonts w:ascii="Times New Roman" w:hAnsi="Times New Roman" w:cs="Times New Roman"/>
                <w:bCs/>
              </w:rPr>
            </w:pPr>
            <w:r w:rsidRPr="00BD2B3D">
              <w:rPr>
                <w:rFonts w:ascii="Times New Roman" w:hAnsi="Times New Roman" w:cs="Times New Roman"/>
                <w:bCs/>
              </w:rPr>
              <w:t>складання тематичного словника</w:t>
            </w:r>
            <w:r w:rsidR="00BD2B3D">
              <w:rPr>
                <w:rFonts w:ascii="Times New Roman" w:hAnsi="Times New Roman" w:cs="Times New Roman"/>
                <w:bCs/>
              </w:rPr>
              <w:t xml:space="preserve"> та укладання навчальних вправ до нього</w:t>
            </w:r>
            <w:r w:rsidR="004C73C3" w:rsidRPr="00BD2B3D">
              <w:rPr>
                <w:rFonts w:ascii="Times New Roman" w:hAnsi="Times New Roman" w:cs="Times New Roman"/>
                <w:bCs/>
              </w:rPr>
              <w:t xml:space="preserve"> – </w:t>
            </w:r>
            <w:r w:rsidR="00BD2B3D">
              <w:rPr>
                <w:rFonts w:ascii="Times New Roman" w:hAnsi="Times New Roman" w:cs="Times New Roman"/>
                <w:bCs/>
              </w:rPr>
              <w:t>10</w:t>
            </w:r>
            <w:r w:rsidR="004C73C3" w:rsidRPr="00BD2B3D">
              <w:rPr>
                <w:rFonts w:ascii="Times New Roman" w:hAnsi="Times New Roman" w:cs="Times New Roman"/>
                <w:bCs/>
              </w:rPr>
              <w:t xml:space="preserve"> балів</w:t>
            </w:r>
            <w:r w:rsidR="00BD2B3D">
              <w:rPr>
                <w:rFonts w:ascii="Times New Roman" w:hAnsi="Times New Roman" w:cs="Times New Roman"/>
                <w:bCs/>
              </w:rPr>
              <w:t>.</w:t>
            </w:r>
          </w:p>
          <w:p w14:paraId="554A1A24" w14:textId="77777777" w:rsidR="004C73C3" w:rsidRPr="00EB070E" w:rsidRDefault="004C73C3" w:rsidP="004C73C3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</w:rPr>
            </w:pPr>
            <w:r w:rsidRPr="00EB070E">
              <w:rPr>
                <w:rFonts w:ascii="Times New Roman" w:hAnsi="Times New Roman" w:cs="Times New Roman"/>
                <w:b/>
              </w:rPr>
              <w:t>Загальна сума за поточну навчальну роботу (аудиторну та самостійну)</w:t>
            </w:r>
          </w:p>
          <w:p w14:paraId="023952FF" w14:textId="38F79273" w:rsidR="004C73C3" w:rsidRPr="00EB070E" w:rsidRDefault="004C73C3" w:rsidP="004C73C3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</w:rPr>
            </w:pPr>
            <w:r w:rsidRPr="00EB070E">
              <w:rPr>
                <w:rFonts w:ascii="Times New Roman" w:hAnsi="Times New Roman" w:cs="Times New Roman"/>
                <w:b/>
              </w:rPr>
              <w:t>за семестр – 100 балів.</w:t>
            </w:r>
          </w:p>
          <w:p w14:paraId="5E0653B4" w14:textId="73D3FEC0" w:rsidR="004E6007" w:rsidRPr="00EB070E" w:rsidRDefault="004E6007" w:rsidP="004E600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E6007" w:rsidRPr="004B0797" w14:paraId="63F7FBAC" w14:textId="77777777" w:rsidTr="00290F23">
        <w:trPr>
          <w:trHeight w:val="272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0BB95A" w14:textId="77777777" w:rsidR="004E6007" w:rsidRPr="004B0797" w:rsidRDefault="004E6007" w:rsidP="004E6007">
            <w:pPr>
              <w:pStyle w:val="22"/>
              <w:shd w:val="clear" w:color="auto" w:fill="auto"/>
              <w:spacing w:after="0" w:line="228" w:lineRule="auto"/>
              <w:ind w:firstLine="0"/>
            </w:pPr>
            <w:r w:rsidRPr="004B0797">
              <w:rPr>
                <w:rStyle w:val="24"/>
              </w:rPr>
              <w:t xml:space="preserve">Основні літературні та інформаційні джерела </w:t>
            </w:r>
          </w:p>
        </w:tc>
        <w:tc>
          <w:tcPr>
            <w:tcW w:w="8003" w:type="dxa"/>
            <w:gridSpan w:val="2"/>
          </w:tcPr>
          <w:p w14:paraId="22BEED98" w14:textId="77777777" w:rsidR="0063568D" w:rsidRPr="0063568D" w:rsidRDefault="0063568D" w:rsidP="0063568D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</w:rPr>
            </w:pPr>
            <w:r w:rsidRPr="0063568D">
              <w:rPr>
                <w:rFonts w:ascii="Times New Roman" w:hAnsi="Times New Roman"/>
              </w:rPr>
              <w:t xml:space="preserve">Дубініна О.В. Граматика англійської мови = </w:t>
            </w:r>
            <w:proofErr w:type="spellStart"/>
            <w:r w:rsidRPr="0063568D">
              <w:rPr>
                <w:rFonts w:ascii="Times New Roman" w:hAnsi="Times New Roman"/>
              </w:rPr>
              <w:t>English</w:t>
            </w:r>
            <w:proofErr w:type="spellEnd"/>
            <w:r w:rsidRPr="0063568D">
              <w:rPr>
                <w:rFonts w:ascii="Times New Roman" w:hAnsi="Times New Roman"/>
              </w:rPr>
              <w:t xml:space="preserve"> </w:t>
            </w:r>
            <w:proofErr w:type="spellStart"/>
            <w:r w:rsidRPr="0063568D">
              <w:rPr>
                <w:rFonts w:ascii="Times New Roman" w:hAnsi="Times New Roman"/>
              </w:rPr>
              <w:t>Grammar</w:t>
            </w:r>
            <w:proofErr w:type="spellEnd"/>
            <w:r w:rsidRPr="0063568D">
              <w:rPr>
                <w:rFonts w:ascii="Times New Roman" w:hAnsi="Times New Roman"/>
              </w:rPr>
              <w:t xml:space="preserve"> : </w:t>
            </w:r>
            <w:proofErr w:type="spellStart"/>
            <w:r w:rsidRPr="0063568D">
              <w:rPr>
                <w:rFonts w:ascii="Times New Roman" w:hAnsi="Times New Roman"/>
              </w:rPr>
              <w:t>навч</w:t>
            </w:r>
            <w:proofErr w:type="spellEnd"/>
            <w:r w:rsidRPr="0063568D">
              <w:rPr>
                <w:rFonts w:ascii="Times New Roman" w:hAnsi="Times New Roman"/>
              </w:rPr>
              <w:t xml:space="preserve">. </w:t>
            </w:r>
            <w:proofErr w:type="spellStart"/>
            <w:r w:rsidRPr="0063568D">
              <w:rPr>
                <w:rFonts w:ascii="Times New Roman" w:hAnsi="Times New Roman"/>
              </w:rPr>
              <w:t>посіб</w:t>
            </w:r>
            <w:proofErr w:type="spellEnd"/>
            <w:r w:rsidRPr="0063568D">
              <w:rPr>
                <w:rFonts w:ascii="Times New Roman" w:hAnsi="Times New Roman"/>
              </w:rPr>
              <w:t xml:space="preserve">. Київ : Київ. </w:t>
            </w:r>
            <w:proofErr w:type="spellStart"/>
            <w:r w:rsidRPr="0063568D">
              <w:rPr>
                <w:rFonts w:ascii="Times New Roman" w:hAnsi="Times New Roman"/>
              </w:rPr>
              <w:t>нац</w:t>
            </w:r>
            <w:proofErr w:type="spellEnd"/>
            <w:r w:rsidRPr="0063568D">
              <w:rPr>
                <w:rFonts w:ascii="Times New Roman" w:hAnsi="Times New Roman"/>
              </w:rPr>
              <w:t>. торг.-</w:t>
            </w:r>
            <w:proofErr w:type="spellStart"/>
            <w:r w:rsidRPr="0063568D">
              <w:rPr>
                <w:rFonts w:ascii="Times New Roman" w:hAnsi="Times New Roman"/>
              </w:rPr>
              <w:t>екон</w:t>
            </w:r>
            <w:proofErr w:type="spellEnd"/>
            <w:r w:rsidRPr="0063568D">
              <w:rPr>
                <w:rFonts w:ascii="Times New Roman" w:hAnsi="Times New Roman"/>
              </w:rPr>
              <w:t>. ун-т, 2020.</w:t>
            </w:r>
          </w:p>
          <w:p w14:paraId="11ADACE0" w14:textId="77777777" w:rsidR="0063568D" w:rsidRPr="0063568D" w:rsidRDefault="0063568D" w:rsidP="0063568D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/>
                <w:i/>
              </w:rPr>
            </w:pPr>
            <w:r w:rsidRPr="0063568D">
              <w:rPr>
                <w:rFonts w:ascii="Times New Roman" w:hAnsi="Times New Roman"/>
                <w:i/>
                <w:lang w:eastAsia="ru-RU"/>
              </w:rPr>
              <w:t xml:space="preserve">Замкова Н. Л., Ковалевська Т. І.  Англійська мова міжнародного бізнесу та торгівлі : </w:t>
            </w:r>
            <w:proofErr w:type="spellStart"/>
            <w:r w:rsidRPr="0063568D">
              <w:rPr>
                <w:rFonts w:ascii="Times New Roman" w:hAnsi="Times New Roman"/>
                <w:i/>
                <w:lang w:eastAsia="ru-RU"/>
              </w:rPr>
              <w:t>навч</w:t>
            </w:r>
            <w:proofErr w:type="spellEnd"/>
            <w:r w:rsidRPr="0063568D">
              <w:rPr>
                <w:rFonts w:ascii="Times New Roman" w:hAnsi="Times New Roman"/>
                <w:i/>
                <w:lang w:eastAsia="ru-RU"/>
              </w:rPr>
              <w:t xml:space="preserve">. посібник. Вінниця : </w:t>
            </w:r>
            <w:proofErr w:type="spellStart"/>
            <w:r w:rsidRPr="0063568D">
              <w:rPr>
                <w:rFonts w:ascii="Times New Roman" w:hAnsi="Times New Roman"/>
                <w:i/>
                <w:lang w:eastAsia="ru-RU"/>
              </w:rPr>
              <w:t>Видавничо</w:t>
            </w:r>
            <w:proofErr w:type="spellEnd"/>
            <w:r w:rsidRPr="0063568D">
              <w:rPr>
                <w:rFonts w:ascii="Times New Roman" w:hAnsi="Times New Roman"/>
                <w:i/>
                <w:lang w:eastAsia="ru-RU"/>
              </w:rPr>
              <w:t>-редакційний відділ ВТЕІ КНТЕУ, 2018. 184с.</w:t>
            </w:r>
          </w:p>
          <w:p w14:paraId="4ECDB9E2" w14:textId="77777777" w:rsidR="0063568D" w:rsidRPr="0063568D" w:rsidRDefault="0063568D" w:rsidP="0063568D">
            <w:pPr>
              <w:widowControl/>
              <w:numPr>
                <w:ilvl w:val="0"/>
                <w:numId w:val="11"/>
              </w:numPr>
              <w:autoSpaceDE w:val="0"/>
              <w:autoSpaceDN w:val="0"/>
              <w:ind w:right="-1"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63568D">
              <w:rPr>
                <w:rFonts w:ascii="Times New Roman" w:hAnsi="Times New Roman"/>
                <w:i/>
              </w:rPr>
              <w:t>Кнодель</w:t>
            </w:r>
            <w:proofErr w:type="spellEnd"/>
            <w:r w:rsidRPr="0063568D">
              <w:rPr>
                <w:rFonts w:ascii="Times New Roman" w:hAnsi="Times New Roman"/>
                <w:i/>
              </w:rPr>
              <w:t xml:space="preserve"> Л. В. Англійська мова для бізнес-спеціальностей = </w:t>
            </w:r>
            <w:proofErr w:type="spellStart"/>
            <w:r w:rsidRPr="0063568D">
              <w:rPr>
                <w:rFonts w:ascii="Times New Roman" w:hAnsi="Times New Roman"/>
                <w:i/>
              </w:rPr>
              <w:t>English</w:t>
            </w:r>
            <w:proofErr w:type="spellEnd"/>
            <w:r w:rsidRPr="0063568D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3568D">
              <w:rPr>
                <w:rFonts w:ascii="Times New Roman" w:hAnsi="Times New Roman"/>
                <w:i/>
              </w:rPr>
              <w:t>for</w:t>
            </w:r>
            <w:proofErr w:type="spellEnd"/>
            <w:r w:rsidRPr="0063568D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3568D">
              <w:rPr>
                <w:rFonts w:ascii="Times New Roman" w:hAnsi="Times New Roman"/>
                <w:i/>
              </w:rPr>
              <w:t>business</w:t>
            </w:r>
            <w:proofErr w:type="spellEnd"/>
            <w:r w:rsidRPr="0063568D">
              <w:rPr>
                <w:rFonts w:ascii="Times New Roman" w:hAnsi="Times New Roman"/>
                <w:i/>
              </w:rPr>
              <w:t xml:space="preserve"> : </w:t>
            </w:r>
            <w:proofErr w:type="spellStart"/>
            <w:r w:rsidRPr="0063568D">
              <w:rPr>
                <w:rFonts w:ascii="Times New Roman" w:hAnsi="Times New Roman"/>
                <w:i/>
              </w:rPr>
              <w:t>Textbook</w:t>
            </w:r>
            <w:proofErr w:type="spellEnd"/>
            <w:r w:rsidRPr="0063568D">
              <w:rPr>
                <w:rFonts w:ascii="Times New Roman" w:hAnsi="Times New Roman"/>
                <w:i/>
              </w:rPr>
              <w:t>. К : Паливода А.В., 2017.  472с.</w:t>
            </w:r>
          </w:p>
          <w:p w14:paraId="4560E8E5" w14:textId="77777777" w:rsidR="0063568D" w:rsidRPr="0063568D" w:rsidRDefault="0063568D" w:rsidP="0063568D">
            <w:pPr>
              <w:widowControl/>
              <w:numPr>
                <w:ilvl w:val="0"/>
                <w:numId w:val="11"/>
              </w:numPr>
              <w:autoSpaceDE w:val="0"/>
              <w:autoSpaceDN w:val="0"/>
              <w:ind w:right="-1"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63568D">
              <w:rPr>
                <w:rFonts w:ascii="Times New Roman" w:hAnsi="Times New Roman"/>
                <w:i/>
              </w:rPr>
              <w:t>Конопляник</w:t>
            </w:r>
            <w:proofErr w:type="spellEnd"/>
            <w:r w:rsidRPr="0063568D">
              <w:rPr>
                <w:rFonts w:ascii="Times New Roman" w:hAnsi="Times New Roman"/>
                <w:i/>
              </w:rPr>
              <w:t xml:space="preserve"> Л.М., </w:t>
            </w:r>
            <w:proofErr w:type="spellStart"/>
            <w:r w:rsidRPr="0063568D">
              <w:rPr>
                <w:rFonts w:ascii="Times New Roman" w:hAnsi="Times New Roman"/>
                <w:i/>
              </w:rPr>
              <w:t>Харицька</w:t>
            </w:r>
            <w:proofErr w:type="spellEnd"/>
            <w:r w:rsidRPr="0063568D">
              <w:rPr>
                <w:rFonts w:ascii="Times New Roman" w:hAnsi="Times New Roman"/>
                <w:i/>
              </w:rPr>
              <w:t xml:space="preserve"> С.В., </w:t>
            </w:r>
            <w:proofErr w:type="spellStart"/>
            <w:r w:rsidRPr="0063568D">
              <w:rPr>
                <w:rFonts w:ascii="Times New Roman" w:hAnsi="Times New Roman"/>
                <w:i/>
              </w:rPr>
              <w:t>Глушаниця</w:t>
            </w:r>
            <w:proofErr w:type="spellEnd"/>
            <w:r w:rsidRPr="0063568D">
              <w:rPr>
                <w:rFonts w:ascii="Times New Roman" w:hAnsi="Times New Roman"/>
                <w:i/>
              </w:rPr>
              <w:t xml:space="preserve"> Н.В. </w:t>
            </w:r>
            <w:proofErr w:type="spellStart"/>
            <w:r w:rsidRPr="0063568D">
              <w:rPr>
                <w:rFonts w:ascii="Times New Roman" w:hAnsi="Times New Roman"/>
                <w:i/>
              </w:rPr>
              <w:t>English</w:t>
            </w:r>
            <w:proofErr w:type="spellEnd"/>
            <w:r w:rsidRPr="0063568D">
              <w:rPr>
                <w:rFonts w:ascii="Times New Roman" w:hAnsi="Times New Roman"/>
                <w:i/>
              </w:rPr>
              <w:t xml:space="preserve"> for Professional </w:t>
            </w:r>
            <w:proofErr w:type="spellStart"/>
            <w:r w:rsidRPr="0063568D">
              <w:rPr>
                <w:rFonts w:ascii="Times New Roman" w:hAnsi="Times New Roman"/>
                <w:i/>
              </w:rPr>
              <w:t>Communication</w:t>
            </w:r>
            <w:proofErr w:type="spellEnd"/>
            <w:r w:rsidRPr="0063568D">
              <w:rPr>
                <w:rFonts w:ascii="Times New Roman" w:hAnsi="Times New Roman"/>
                <w:i/>
              </w:rPr>
              <w:t xml:space="preserve"> : </w:t>
            </w:r>
            <w:proofErr w:type="spellStart"/>
            <w:r w:rsidRPr="0063568D">
              <w:rPr>
                <w:rFonts w:ascii="Times New Roman" w:hAnsi="Times New Roman"/>
                <w:i/>
              </w:rPr>
              <w:t>навч</w:t>
            </w:r>
            <w:proofErr w:type="spellEnd"/>
            <w:r w:rsidRPr="0063568D">
              <w:rPr>
                <w:rFonts w:ascii="Times New Roman" w:hAnsi="Times New Roman"/>
                <w:i/>
              </w:rPr>
              <w:t xml:space="preserve">. </w:t>
            </w:r>
            <w:proofErr w:type="spellStart"/>
            <w:r w:rsidRPr="0063568D">
              <w:rPr>
                <w:rFonts w:ascii="Times New Roman" w:hAnsi="Times New Roman"/>
                <w:i/>
              </w:rPr>
              <w:t>посіб</w:t>
            </w:r>
            <w:proofErr w:type="spellEnd"/>
            <w:r w:rsidRPr="0063568D">
              <w:rPr>
                <w:rFonts w:ascii="Times New Roman" w:hAnsi="Times New Roman"/>
                <w:i/>
              </w:rPr>
              <w:t>. К. : НАУ, 2019</w:t>
            </w:r>
            <w:r w:rsidRPr="0063568D">
              <w:rPr>
                <w:rFonts w:ascii="Times New Roman" w:hAnsi="Times New Roman"/>
              </w:rPr>
              <w:t>.</w:t>
            </w:r>
          </w:p>
          <w:p w14:paraId="31D37235" w14:textId="77777777" w:rsidR="0063568D" w:rsidRPr="0063568D" w:rsidRDefault="0063568D" w:rsidP="0063568D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</w:rPr>
            </w:pPr>
            <w:proofErr w:type="spellStart"/>
            <w:r w:rsidRPr="0063568D">
              <w:rPr>
                <w:rFonts w:ascii="Times New Roman" w:hAnsi="Times New Roman"/>
              </w:rPr>
              <w:t>Пабат</w:t>
            </w:r>
            <w:proofErr w:type="spellEnd"/>
            <w:r w:rsidRPr="0063568D">
              <w:rPr>
                <w:rFonts w:ascii="Times New Roman" w:hAnsi="Times New Roman"/>
              </w:rPr>
              <w:t xml:space="preserve"> М. А., </w:t>
            </w:r>
            <w:proofErr w:type="spellStart"/>
            <w:r w:rsidRPr="0063568D">
              <w:rPr>
                <w:rFonts w:ascii="Times New Roman" w:hAnsi="Times New Roman"/>
              </w:rPr>
              <w:t>Кочмар</w:t>
            </w:r>
            <w:proofErr w:type="spellEnd"/>
            <w:r w:rsidRPr="0063568D">
              <w:rPr>
                <w:rFonts w:ascii="Times New Roman" w:hAnsi="Times New Roman"/>
              </w:rPr>
              <w:t xml:space="preserve"> Д. А., </w:t>
            </w:r>
            <w:proofErr w:type="spellStart"/>
            <w:r w:rsidRPr="0063568D">
              <w:rPr>
                <w:rFonts w:ascii="Times New Roman" w:hAnsi="Times New Roman"/>
              </w:rPr>
              <w:t>Оверчук</w:t>
            </w:r>
            <w:proofErr w:type="spellEnd"/>
            <w:r w:rsidRPr="0063568D">
              <w:rPr>
                <w:rFonts w:ascii="Times New Roman" w:hAnsi="Times New Roman"/>
              </w:rPr>
              <w:t xml:space="preserve"> О. В. Іноземна мова за </w:t>
            </w:r>
            <w:r w:rsidRPr="0063568D">
              <w:rPr>
                <w:rFonts w:ascii="Times New Roman" w:hAnsi="Times New Roman"/>
              </w:rPr>
              <w:lastRenderedPageBreak/>
              <w:t xml:space="preserve">професійним спрямуванням. Англійська для економістів = </w:t>
            </w:r>
            <w:proofErr w:type="spellStart"/>
            <w:r w:rsidRPr="0063568D">
              <w:rPr>
                <w:rFonts w:ascii="Times New Roman" w:hAnsi="Times New Roman"/>
              </w:rPr>
              <w:t>English</w:t>
            </w:r>
            <w:proofErr w:type="spellEnd"/>
            <w:r w:rsidRPr="0063568D">
              <w:rPr>
                <w:rFonts w:ascii="Times New Roman" w:hAnsi="Times New Roman"/>
              </w:rPr>
              <w:t xml:space="preserve"> </w:t>
            </w:r>
            <w:proofErr w:type="spellStart"/>
            <w:r w:rsidRPr="0063568D">
              <w:rPr>
                <w:rFonts w:ascii="Times New Roman" w:hAnsi="Times New Roman"/>
              </w:rPr>
              <w:t>for</w:t>
            </w:r>
            <w:proofErr w:type="spellEnd"/>
            <w:r w:rsidRPr="0063568D">
              <w:rPr>
                <w:rFonts w:ascii="Times New Roman" w:hAnsi="Times New Roman"/>
              </w:rPr>
              <w:t xml:space="preserve"> Professional </w:t>
            </w:r>
            <w:proofErr w:type="spellStart"/>
            <w:r w:rsidRPr="0063568D">
              <w:rPr>
                <w:rFonts w:ascii="Times New Roman" w:hAnsi="Times New Roman"/>
              </w:rPr>
              <w:t>Purposes</w:t>
            </w:r>
            <w:proofErr w:type="spellEnd"/>
            <w:r w:rsidRPr="0063568D">
              <w:rPr>
                <w:rFonts w:ascii="Times New Roman" w:hAnsi="Times New Roman"/>
              </w:rPr>
              <w:t xml:space="preserve">. </w:t>
            </w:r>
            <w:proofErr w:type="spellStart"/>
            <w:r w:rsidRPr="0063568D">
              <w:rPr>
                <w:rFonts w:ascii="Times New Roman" w:hAnsi="Times New Roman"/>
              </w:rPr>
              <w:t>English</w:t>
            </w:r>
            <w:proofErr w:type="spellEnd"/>
            <w:r w:rsidRPr="0063568D">
              <w:rPr>
                <w:rFonts w:ascii="Times New Roman" w:hAnsi="Times New Roman"/>
              </w:rPr>
              <w:t xml:space="preserve"> </w:t>
            </w:r>
            <w:proofErr w:type="spellStart"/>
            <w:r w:rsidRPr="0063568D">
              <w:rPr>
                <w:rFonts w:ascii="Times New Roman" w:hAnsi="Times New Roman"/>
              </w:rPr>
              <w:t>for</w:t>
            </w:r>
            <w:proofErr w:type="spellEnd"/>
            <w:r w:rsidRPr="0063568D">
              <w:rPr>
                <w:rFonts w:ascii="Times New Roman" w:hAnsi="Times New Roman"/>
              </w:rPr>
              <w:t xml:space="preserve"> </w:t>
            </w:r>
            <w:proofErr w:type="spellStart"/>
            <w:r w:rsidRPr="0063568D">
              <w:rPr>
                <w:rFonts w:ascii="Times New Roman" w:hAnsi="Times New Roman"/>
              </w:rPr>
              <w:t>Economists</w:t>
            </w:r>
            <w:proofErr w:type="spellEnd"/>
            <w:r w:rsidRPr="0063568D">
              <w:rPr>
                <w:rFonts w:ascii="Times New Roman" w:hAnsi="Times New Roman"/>
              </w:rPr>
              <w:t xml:space="preserve"> : </w:t>
            </w:r>
            <w:proofErr w:type="spellStart"/>
            <w:r w:rsidRPr="0063568D">
              <w:rPr>
                <w:rFonts w:ascii="Times New Roman" w:hAnsi="Times New Roman"/>
              </w:rPr>
              <w:t>навч</w:t>
            </w:r>
            <w:proofErr w:type="spellEnd"/>
            <w:r w:rsidRPr="0063568D">
              <w:rPr>
                <w:rFonts w:ascii="Times New Roman" w:hAnsi="Times New Roman"/>
              </w:rPr>
              <w:t>. посібник для здобувачів вищої освіти першого (бакалаврського) рівня. Рівне: МЕГУ, 2023. 228 с</w:t>
            </w:r>
          </w:p>
          <w:p w14:paraId="17D12D01" w14:textId="77777777" w:rsidR="0063568D" w:rsidRPr="0063568D" w:rsidRDefault="0063568D" w:rsidP="0063568D">
            <w:pPr>
              <w:widowControl/>
              <w:numPr>
                <w:ilvl w:val="0"/>
                <w:numId w:val="11"/>
              </w:numPr>
              <w:autoSpaceDE w:val="0"/>
              <w:autoSpaceDN w:val="0"/>
              <w:ind w:right="-2"/>
              <w:jc w:val="both"/>
              <w:rPr>
                <w:rFonts w:ascii="Times New Roman" w:hAnsi="Times New Roman"/>
                <w:i/>
                <w:lang w:val="en-US"/>
              </w:rPr>
            </w:pPr>
            <w:r w:rsidRPr="0063568D">
              <w:rPr>
                <w:rFonts w:ascii="Times New Roman" w:hAnsi="Times New Roman"/>
                <w:bCs/>
                <w:i/>
              </w:rPr>
              <w:t>Розум А. П.</w:t>
            </w:r>
            <w:r w:rsidRPr="0063568D">
              <w:rPr>
                <w:rFonts w:ascii="Times New Roman" w:hAnsi="Times New Roman"/>
                <w:i/>
              </w:rPr>
              <w:t xml:space="preserve">  Англійська для економістів = </w:t>
            </w:r>
            <w:proofErr w:type="spellStart"/>
            <w:r w:rsidRPr="0063568D">
              <w:rPr>
                <w:rFonts w:ascii="Times New Roman" w:hAnsi="Times New Roman"/>
                <w:i/>
              </w:rPr>
              <w:t>English</w:t>
            </w:r>
            <w:proofErr w:type="spellEnd"/>
            <w:r w:rsidRPr="0063568D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3568D">
              <w:rPr>
                <w:rFonts w:ascii="Times New Roman" w:hAnsi="Times New Roman"/>
                <w:i/>
              </w:rPr>
              <w:t>for</w:t>
            </w:r>
            <w:proofErr w:type="spellEnd"/>
            <w:r w:rsidRPr="0063568D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3568D">
              <w:rPr>
                <w:rFonts w:ascii="Times New Roman" w:hAnsi="Times New Roman"/>
                <w:i/>
              </w:rPr>
              <w:t>economists</w:t>
            </w:r>
            <w:proofErr w:type="spellEnd"/>
            <w:r w:rsidRPr="0063568D">
              <w:rPr>
                <w:rFonts w:ascii="Times New Roman" w:hAnsi="Times New Roman"/>
                <w:i/>
              </w:rPr>
              <w:t xml:space="preserve"> : </w:t>
            </w:r>
            <w:proofErr w:type="spellStart"/>
            <w:r w:rsidRPr="0063568D">
              <w:rPr>
                <w:rFonts w:ascii="Times New Roman" w:hAnsi="Times New Roman"/>
                <w:i/>
              </w:rPr>
              <w:t>навч</w:t>
            </w:r>
            <w:proofErr w:type="spellEnd"/>
            <w:r w:rsidRPr="0063568D">
              <w:rPr>
                <w:rFonts w:ascii="Times New Roman" w:hAnsi="Times New Roman"/>
                <w:i/>
              </w:rPr>
              <w:t>. посібник. К. : КНТЕУ, 2014.  312 с. </w:t>
            </w:r>
          </w:p>
          <w:p w14:paraId="4EB8395B" w14:textId="77777777" w:rsidR="0063568D" w:rsidRPr="0063568D" w:rsidRDefault="0063568D" w:rsidP="0063568D">
            <w:pPr>
              <w:widowControl/>
              <w:numPr>
                <w:ilvl w:val="0"/>
                <w:numId w:val="11"/>
              </w:numPr>
              <w:autoSpaceDE w:val="0"/>
              <w:autoSpaceDN w:val="0"/>
              <w:ind w:right="-1"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63568D">
              <w:rPr>
                <w:rFonts w:ascii="Times New Roman" w:hAnsi="Times New Roman"/>
                <w:i/>
              </w:rPr>
              <w:t>Dubitska</w:t>
            </w:r>
            <w:proofErr w:type="spellEnd"/>
            <w:r w:rsidRPr="0063568D">
              <w:rPr>
                <w:rFonts w:ascii="Times New Roman" w:hAnsi="Times New Roman"/>
                <w:i/>
              </w:rPr>
              <w:t xml:space="preserve"> I., </w:t>
            </w:r>
            <w:proofErr w:type="spellStart"/>
            <w:r w:rsidRPr="0063568D">
              <w:rPr>
                <w:rFonts w:ascii="Times New Roman" w:hAnsi="Times New Roman"/>
                <w:i/>
              </w:rPr>
              <w:t>O’Keeffe</w:t>
            </w:r>
            <w:proofErr w:type="spellEnd"/>
            <w:r w:rsidRPr="0063568D">
              <w:rPr>
                <w:rFonts w:ascii="Times New Roman" w:hAnsi="Times New Roman"/>
                <w:i/>
              </w:rPr>
              <w:t xml:space="preserve"> M. </w:t>
            </w:r>
            <w:proofErr w:type="spellStart"/>
            <w:r w:rsidRPr="0063568D">
              <w:rPr>
                <w:rFonts w:ascii="Times New Roman" w:hAnsi="Times New Roman"/>
                <w:i/>
              </w:rPr>
              <w:t>Business</w:t>
            </w:r>
            <w:proofErr w:type="spellEnd"/>
            <w:r w:rsidRPr="0063568D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3568D">
              <w:rPr>
                <w:rFonts w:ascii="Times New Roman" w:hAnsi="Times New Roman"/>
                <w:i/>
              </w:rPr>
              <w:t>Partner</w:t>
            </w:r>
            <w:proofErr w:type="spellEnd"/>
            <w:r w:rsidRPr="0063568D">
              <w:rPr>
                <w:rFonts w:ascii="Times New Roman" w:hAnsi="Times New Roman"/>
                <w:i/>
              </w:rPr>
              <w:t xml:space="preserve">.  B1+. </w:t>
            </w:r>
            <w:proofErr w:type="spellStart"/>
            <w:r w:rsidRPr="0063568D">
              <w:rPr>
                <w:rFonts w:ascii="Times New Roman" w:hAnsi="Times New Roman"/>
                <w:i/>
              </w:rPr>
              <w:t>Pearson</w:t>
            </w:r>
            <w:proofErr w:type="spellEnd"/>
            <w:r w:rsidRPr="0063568D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3568D">
              <w:rPr>
                <w:rFonts w:ascii="Times New Roman" w:hAnsi="Times New Roman"/>
                <w:i/>
              </w:rPr>
              <w:t>Education</w:t>
            </w:r>
            <w:proofErr w:type="spellEnd"/>
            <w:r w:rsidRPr="0063568D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3568D">
              <w:rPr>
                <w:rFonts w:ascii="Times New Roman" w:hAnsi="Times New Roman"/>
                <w:i/>
              </w:rPr>
              <w:t>Ltd</w:t>
            </w:r>
            <w:proofErr w:type="spellEnd"/>
            <w:r w:rsidRPr="0063568D">
              <w:rPr>
                <w:rFonts w:ascii="Times New Roman" w:hAnsi="Times New Roman"/>
                <w:i/>
              </w:rPr>
              <w:t>, 2019.</w:t>
            </w:r>
          </w:p>
          <w:p w14:paraId="6CD289A9" w14:textId="46C4A286" w:rsidR="00290F23" w:rsidRPr="0063568D" w:rsidRDefault="00290F23" w:rsidP="0063568D">
            <w:pPr>
              <w:pStyle w:val="a9"/>
              <w:ind w:left="502"/>
              <w:rPr>
                <w:rFonts w:ascii="Times New Roman" w:hAnsi="Times New Roman" w:cs="Times New Roman"/>
              </w:rPr>
            </w:pPr>
          </w:p>
        </w:tc>
      </w:tr>
      <w:tr w:rsidR="004E6007" w:rsidRPr="004B0797" w14:paraId="0EC70815" w14:textId="77777777" w:rsidTr="00216D80">
        <w:trPr>
          <w:trHeight w:val="283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7EE940" w14:textId="08A58B7C" w:rsidR="004E6007" w:rsidRPr="004B0797" w:rsidRDefault="004E6007" w:rsidP="007C5EE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0797">
              <w:rPr>
                <w:rStyle w:val="25"/>
                <w:rFonts w:eastAsia="Tahoma"/>
                <w:b/>
                <w:i w:val="0"/>
              </w:rPr>
              <w:lastRenderedPageBreak/>
              <w:t xml:space="preserve">Політика </w:t>
            </w:r>
            <w:r>
              <w:rPr>
                <w:rStyle w:val="25"/>
                <w:rFonts w:eastAsia="Tahoma"/>
                <w:b/>
                <w:i w:val="0"/>
              </w:rPr>
              <w:t>освітнього компонент</w:t>
            </w:r>
            <w:r w:rsidR="007C5EE6">
              <w:rPr>
                <w:rStyle w:val="25"/>
                <w:rFonts w:eastAsia="Tahoma"/>
                <w:b/>
                <w:i w:val="0"/>
              </w:rPr>
              <w:t>а</w:t>
            </w:r>
          </w:p>
        </w:tc>
      </w:tr>
      <w:tr w:rsidR="004E6007" w:rsidRPr="004B0797" w14:paraId="09890C23" w14:textId="77777777" w:rsidTr="002401FB">
        <w:trPr>
          <w:trHeight w:val="547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DBA37" w14:textId="77777777" w:rsidR="004E6007" w:rsidRPr="004B0797" w:rsidRDefault="004E6007" w:rsidP="004E6007">
            <w:pPr>
              <w:pStyle w:val="22"/>
              <w:shd w:val="clear" w:color="auto" w:fill="auto"/>
              <w:spacing w:after="0" w:line="240" w:lineRule="auto"/>
              <w:ind w:firstLine="0"/>
            </w:pPr>
            <w:r w:rsidRPr="004B0797">
              <w:rPr>
                <w:rStyle w:val="24"/>
              </w:rPr>
              <w:t>Організація навчання</w:t>
            </w:r>
          </w:p>
        </w:tc>
        <w:tc>
          <w:tcPr>
            <w:tcW w:w="8003" w:type="dxa"/>
            <w:gridSpan w:val="2"/>
          </w:tcPr>
          <w:p w14:paraId="4C2D8661" w14:textId="6BDE0540" w:rsidR="004E6007" w:rsidRPr="004B0797" w:rsidRDefault="003D622E" w:rsidP="006601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Відвідування лекційних та практичних занять здійснюється за розкладом і є обов’язковим. Представлення виконаних завдань щодо самостійної роботі відбувається на практичному заняття з тієї ж теми.</w:t>
            </w:r>
            <w:r w:rsidRPr="00926E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Положення про організацію освітнього процесу здобувачів вищої освіти</w:t>
            </w:r>
            <w:r w:rsidR="006601C4">
              <w:rPr>
                <w:rFonts w:ascii="Times New Roman" w:hAnsi="Times New Roman" w:cs="Times New Roman"/>
              </w:rPr>
              <w:t>.</w:t>
            </w:r>
          </w:p>
        </w:tc>
      </w:tr>
      <w:tr w:rsidR="00CB3DBB" w:rsidRPr="004B0797" w14:paraId="5C529136" w14:textId="77777777" w:rsidTr="002401FB">
        <w:trPr>
          <w:trHeight w:val="547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5B899" w14:textId="01C1A669" w:rsidR="00CB3DBB" w:rsidRPr="004B0797" w:rsidRDefault="00CB3DBB" w:rsidP="00CB3DBB">
            <w:pPr>
              <w:pStyle w:val="22"/>
              <w:shd w:val="clear" w:color="auto" w:fill="auto"/>
              <w:spacing w:after="0" w:line="240" w:lineRule="auto"/>
              <w:ind w:firstLine="0"/>
              <w:rPr>
                <w:rStyle w:val="24"/>
              </w:rPr>
            </w:pPr>
            <w:r w:rsidRPr="00F00C83">
              <w:rPr>
                <w:rStyle w:val="24"/>
                <w:color w:val="auto"/>
              </w:rPr>
              <w:t>Інтеграція ШІ в освітній процес</w:t>
            </w:r>
          </w:p>
        </w:tc>
        <w:tc>
          <w:tcPr>
            <w:tcW w:w="8003" w:type="dxa"/>
            <w:gridSpan w:val="2"/>
          </w:tcPr>
          <w:p w14:paraId="1337BCCC" w14:textId="7D19A963" w:rsidR="00CB3DBB" w:rsidRDefault="00CB3DBB" w:rsidP="00CB3DBB">
            <w:pPr>
              <w:rPr>
                <w:rFonts w:ascii="Times New Roman" w:hAnsi="Times New Roman" w:cs="Times New Roman"/>
              </w:rPr>
            </w:pPr>
            <w:r w:rsidRPr="00987251">
              <w:rPr>
                <w:rFonts w:ascii="Times New Roman" w:hAnsi="Times New Roman" w:cs="Times New Roman"/>
              </w:rPr>
              <w:t xml:space="preserve">У межах освітнього компонента використання інструментів штучного інтелекту (ШІ) регулюється відповідно до Політики ВТЕІ ДТЕУ. Викладач визначає допустимі форми застосування ШІ: у даному курсі воно обмежено дозволене. Дозволене використання може стосуватися генерації ідей, планування, </w:t>
            </w:r>
            <w:proofErr w:type="spellStart"/>
            <w:r w:rsidRPr="00987251">
              <w:rPr>
                <w:rFonts w:ascii="Times New Roman" w:hAnsi="Times New Roman" w:cs="Times New Roman"/>
              </w:rPr>
              <w:t>мовної</w:t>
            </w:r>
            <w:proofErr w:type="spellEnd"/>
            <w:r w:rsidRPr="00987251">
              <w:rPr>
                <w:rFonts w:ascii="Times New Roman" w:hAnsi="Times New Roman" w:cs="Times New Roman"/>
              </w:rPr>
              <w:t xml:space="preserve"> корекції та допоміжного аналізу, але не може заміняти власну інтелектуальну працю здобувача. Заборонено застосовувати ШІ під час іспитів, тестів чи у завданнях, що передбачають індивідуальний аналіз та творчий внесок. Усі випадки суттєвого використання генеративного ШІ мають бути прозоро задекларовані у відповідності до вимог курсу. Оцінювання робіт здійснюватиметься з акцентом на процес опрацювання матеріалу, усне пояснення результатів та підтвердження розуміння здобувачем змісту власної роботи.</w:t>
            </w:r>
          </w:p>
        </w:tc>
      </w:tr>
      <w:tr w:rsidR="00CB3DBB" w:rsidRPr="004B0797" w14:paraId="4501839C" w14:textId="77777777" w:rsidTr="00216D80"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34679" w14:textId="77777777" w:rsidR="00CB3DBB" w:rsidRPr="004B0797" w:rsidRDefault="00CB3DBB" w:rsidP="00CB3DBB">
            <w:pPr>
              <w:pStyle w:val="22"/>
              <w:shd w:val="clear" w:color="auto" w:fill="auto"/>
              <w:spacing w:after="0" w:line="240" w:lineRule="auto"/>
              <w:ind w:firstLine="0"/>
              <w:rPr>
                <w:spacing w:val="-10"/>
              </w:rPr>
            </w:pPr>
            <w:r w:rsidRPr="004B0797">
              <w:rPr>
                <w:rStyle w:val="24"/>
                <w:spacing w:val="-10"/>
              </w:rPr>
              <w:t>Відпрацювання пропусків занять</w:t>
            </w:r>
          </w:p>
        </w:tc>
        <w:tc>
          <w:tcPr>
            <w:tcW w:w="8003" w:type="dxa"/>
            <w:gridSpan w:val="2"/>
          </w:tcPr>
          <w:p w14:paraId="0B303DAB" w14:textId="4CF477CE" w:rsidR="00CB3DBB" w:rsidRPr="007C5EE6" w:rsidRDefault="00CB3DBB" w:rsidP="00CB3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Здобувачі освіти</w:t>
            </w:r>
            <w:r w:rsidRPr="007C5EE6">
              <w:rPr>
                <w:rFonts w:ascii="Times New Roman" w:hAnsi="Times New Roman" w:cs="Times New Roman"/>
              </w:rPr>
              <w:t xml:space="preserve"> повинні інформувати викладача про неможливість відвідати заняття. </w:t>
            </w:r>
          </w:p>
          <w:p w14:paraId="54BA8B6F" w14:textId="7C249552" w:rsidR="00CB3DBB" w:rsidRPr="007C5EE6" w:rsidRDefault="00CB3DBB" w:rsidP="00CB3DBB">
            <w:pPr>
              <w:rPr>
                <w:rFonts w:ascii="Times New Roman" w:hAnsi="Times New Roman" w:cs="Times New Roman"/>
              </w:rPr>
            </w:pPr>
            <w:r w:rsidRPr="007C5EE6">
              <w:rPr>
                <w:rFonts w:ascii="Times New Roman" w:hAnsi="Times New Roman" w:cs="Times New Roman"/>
              </w:rPr>
              <w:t xml:space="preserve">Пропущені заняття відпрацьовуються в системі </w:t>
            </w:r>
            <w:r w:rsidRPr="007C5EE6">
              <w:rPr>
                <w:rFonts w:ascii="Times New Roman" w:hAnsi="Times New Roman" w:cs="Times New Roman"/>
                <w:lang w:val="en-US"/>
              </w:rPr>
              <w:t>Moodle</w:t>
            </w:r>
            <w:r w:rsidRPr="007C5EE6">
              <w:rPr>
                <w:rFonts w:ascii="Times New Roman" w:hAnsi="Times New Roman" w:cs="Times New Roman"/>
              </w:rPr>
              <w:t xml:space="preserve"> через виконання закритих та відкритих тестів. Відпрацювання пропусків може відбуватися в усній формі (відповідно до характеру завдань, зазначених у методичних розробках) під час індивідуально-консультативної роботи з викладачем: щотижня в п’ятницю з 13:00 до 14:00, ауд.№</w:t>
            </w:r>
            <w:r>
              <w:rPr>
                <w:rFonts w:ascii="Times New Roman" w:hAnsi="Times New Roman" w:cs="Times New Roman"/>
              </w:rPr>
              <w:t>14</w:t>
            </w:r>
            <w:r w:rsidRPr="007C5EE6">
              <w:rPr>
                <w:rFonts w:ascii="Times New Roman" w:hAnsi="Times New Roman" w:cs="Times New Roman"/>
              </w:rPr>
              <w:t xml:space="preserve">, к. 2. </w:t>
            </w:r>
          </w:p>
          <w:p w14:paraId="1383F1A6" w14:textId="77777777" w:rsidR="00CB3DBB" w:rsidRPr="007C5EE6" w:rsidRDefault="00CB3DBB" w:rsidP="00CB3DBB">
            <w:pPr>
              <w:rPr>
                <w:rFonts w:ascii="Times New Roman" w:hAnsi="Times New Roman" w:cs="Times New Roman"/>
              </w:rPr>
            </w:pPr>
            <w:r w:rsidRPr="007C5EE6">
              <w:rPr>
                <w:rFonts w:ascii="Times New Roman" w:hAnsi="Times New Roman" w:cs="Times New Roman"/>
              </w:rPr>
              <w:t>Здобувач вищої освіти, який з поважних причин був відсутній протягом 30 календарних днів, не допускається до занять і йому оформлюється академічна відпустка.</w:t>
            </w:r>
          </w:p>
          <w:p w14:paraId="37D36CCB" w14:textId="47DA3C5B" w:rsidR="00CB3DBB" w:rsidRPr="004B0797" w:rsidRDefault="00CB3DBB" w:rsidP="00CB3DBB">
            <w:pPr>
              <w:rPr>
                <w:rFonts w:ascii="Times New Roman" w:hAnsi="Times New Roman" w:cs="Times New Roman"/>
              </w:rPr>
            </w:pPr>
            <w:r w:rsidRPr="007C5EE6">
              <w:rPr>
                <w:rFonts w:ascii="Times New Roman" w:hAnsi="Times New Roman" w:cs="Times New Roman"/>
                <w:lang w:val="ru-RU"/>
              </w:rPr>
              <w:t xml:space="preserve">Пропуск занять без </w:t>
            </w:r>
            <w:proofErr w:type="spellStart"/>
            <w:r w:rsidRPr="007C5EE6">
              <w:rPr>
                <w:rFonts w:ascii="Times New Roman" w:hAnsi="Times New Roman" w:cs="Times New Roman"/>
                <w:lang w:val="ru-RU"/>
              </w:rPr>
              <w:t>поважних</w:t>
            </w:r>
            <w:proofErr w:type="spellEnd"/>
            <w:r w:rsidRPr="007C5EE6">
              <w:rPr>
                <w:rFonts w:ascii="Times New Roman" w:hAnsi="Times New Roman" w:cs="Times New Roman"/>
                <w:lang w:val="ru-RU"/>
              </w:rPr>
              <w:t xml:space="preserve"> причин </w:t>
            </w:r>
            <w:proofErr w:type="spellStart"/>
            <w:r w:rsidRPr="007C5EE6">
              <w:rPr>
                <w:rFonts w:ascii="Times New Roman" w:hAnsi="Times New Roman" w:cs="Times New Roman"/>
                <w:lang w:val="ru-RU"/>
              </w:rPr>
              <w:t>тривалість</w:t>
            </w:r>
            <w:proofErr w:type="spellEnd"/>
            <w:r w:rsidRPr="007C5EE6">
              <w:rPr>
                <w:rFonts w:ascii="Times New Roman" w:hAnsi="Times New Roman" w:cs="Times New Roman"/>
                <w:lang w:val="ru-RU"/>
              </w:rPr>
              <w:t xml:space="preserve"> 10 </w:t>
            </w:r>
            <w:proofErr w:type="spellStart"/>
            <w:r w:rsidRPr="007C5EE6">
              <w:rPr>
                <w:rFonts w:ascii="Times New Roman" w:hAnsi="Times New Roman" w:cs="Times New Roman"/>
                <w:lang w:val="ru-RU"/>
              </w:rPr>
              <w:t>днів</w:t>
            </w:r>
            <w:proofErr w:type="spellEnd"/>
            <w:r w:rsidRPr="007C5EE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C5EE6">
              <w:rPr>
                <w:rFonts w:ascii="Times New Roman" w:hAnsi="Times New Roman" w:cs="Times New Roman"/>
                <w:lang w:val="ru-RU"/>
              </w:rPr>
              <w:t>від</w:t>
            </w:r>
            <w:proofErr w:type="spellEnd"/>
            <w:r w:rsidRPr="007C5EE6">
              <w:rPr>
                <w:rFonts w:ascii="Times New Roman" w:hAnsi="Times New Roman" w:cs="Times New Roman"/>
                <w:lang w:val="ru-RU"/>
              </w:rPr>
              <w:t xml:space="preserve"> початку семестра </w:t>
            </w:r>
            <w:proofErr w:type="spellStart"/>
            <w:r w:rsidRPr="007C5EE6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7C5EE6">
              <w:rPr>
                <w:rFonts w:ascii="Times New Roman" w:hAnsi="Times New Roman" w:cs="Times New Roman"/>
                <w:lang w:val="ru-RU"/>
              </w:rPr>
              <w:t xml:space="preserve"> 24 </w:t>
            </w:r>
            <w:proofErr w:type="spellStart"/>
            <w:r w:rsidRPr="007C5EE6">
              <w:rPr>
                <w:rFonts w:ascii="Times New Roman" w:hAnsi="Times New Roman" w:cs="Times New Roman"/>
                <w:lang w:val="ru-RU"/>
              </w:rPr>
              <w:t>навчальні</w:t>
            </w:r>
            <w:proofErr w:type="spellEnd"/>
            <w:r w:rsidRPr="007C5EE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C5EE6">
              <w:rPr>
                <w:rFonts w:ascii="Times New Roman" w:hAnsi="Times New Roman" w:cs="Times New Roman"/>
                <w:lang w:val="ru-RU"/>
              </w:rPr>
              <w:t>години</w:t>
            </w:r>
            <w:proofErr w:type="spellEnd"/>
            <w:r w:rsidRPr="007C5EE6">
              <w:rPr>
                <w:rFonts w:ascii="Times New Roman" w:hAnsi="Times New Roman" w:cs="Times New Roman"/>
                <w:lang w:val="ru-RU"/>
              </w:rPr>
              <w:t xml:space="preserve"> є </w:t>
            </w:r>
            <w:proofErr w:type="spellStart"/>
            <w:r w:rsidRPr="007C5EE6">
              <w:rPr>
                <w:rFonts w:ascii="Times New Roman" w:hAnsi="Times New Roman" w:cs="Times New Roman"/>
                <w:lang w:val="ru-RU"/>
              </w:rPr>
              <w:t>підставою</w:t>
            </w:r>
            <w:proofErr w:type="spellEnd"/>
            <w:r w:rsidRPr="007C5EE6"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 w:rsidRPr="007C5EE6">
              <w:rPr>
                <w:rFonts w:ascii="Times New Roman" w:hAnsi="Times New Roman" w:cs="Times New Roman"/>
                <w:lang w:val="ru-RU"/>
              </w:rPr>
              <w:t>відрахування</w:t>
            </w:r>
            <w:proofErr w:type="spellEnd"/>
            <w:r w:rsidRPr="007C5EE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C5EE6">
              <w:rPr>
                <w:rFonts w:ascii="Times New Roman" w:hAnsi="Times New Roman" w:cs="Times New Roman"/>
                <w:lang w:val="ru-RU"/>
              </w:rPr>
              <w:t>здобувача</w:t>
            </w:r>
            <w:proofErr w:type="spellEnd"/>
            <w:r w:rsidRPr="007C5EE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C5EE6">
              <w:rPr>
                <w:rFonts w:ascii="Times New Roman" w:hAnsi="Times New Roman" w:cs="Times New Roman"/>
                <w:lang w:val="ru-RU"/>
              </w:rPr>
              <w:t>вищої</w:t>
            </w:r>
            <w:proofErr w:type="spellEnd"/>
            <w:r w:rsidRPr="007C5EE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C5EE6">
              <w:rPr>
                <w:rFonts w:ascii="Times New Roman" w:hAnsi="Times New Roman" w:cs="Times New Roman"/>
                <w:lang w:val="ru-RU"/>
              </w:rPr>
              <w:t>освіти</w:t>
            </w:r>
            <w:proofErr w:type="spellEnd"/>
            <w:r w:rsidRPr="007C5EE6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CB3DBB" w:rsidRPr="004B0797" w14:paraId="27A82359" w14:textId="77777777" w:rsidTr="00216D80"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2C5AC" w14:textId="77777777" w:rsidR="00CB3DBB" w:rsidRPr="004B0797" w:rsidRDefault="00CB3DBB" w:rsidP="00CB3DBB">
            <w:pPr>
              <w:pStyle w:val="22"/>
              <w:shd w:val="clear" w:color="auto" w:fill="auto"/>
              <w:spacing w:after="0" w:line="240" w:lineRule="auto"/>
              <w:ind w:firstLine="0"/>
            </w:pPr>
            <w:r w:rsidRPr="004B0797">
              <w:rPr>
                <w:rStyle w:val="24"/>
              </w:rPr>
              <w:t>Допуск до підсумкового контролю</w:t>
            </w:r>
          </w:p>
        </w:tc>
        <w:tc>
          <w:tcPr>
            <w:tcW w:w="8003" w:type="dxa"/>
            <w:gridSpan w:val="2"/>
          </w:tcPr>
          <w:p w14:paraId="5F0634B2" w14:textId="007A0355" w:rsidR="00CB3DBB" w:rsidRDefault="00CB3DBB" w:rsidP="00CB3DBB">
            <w:pPr>
              <w:rPr>
                <w:rFonts w:ascii="Times New Roman" w:hAnsi="Times New Roman" w:cs="Times New Roman"/>
              </w:rPr>
            </w:pPr>
            <w:r w:rsidRPr="00A71553">
              <w:rPr>
                <w:rFonts w:ascii="Times New Roman" w:hAnsi="Times New Roman" w:cs="Times New Roman"/>
              </w:rPr>
              <w:t>Підсумковий контроль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A71553">
              <w:rPr>
                <w:rFonts w:ascii="Times New Roman" w:hAnsi="Times New Roman" w:cs="Times New Roman"/>
              </w:rPr>
              <w:t>екзамен</w:t>
            </w:r>
            <w:r>
              <w:rPr>
                <w:rFonts w:ascii="Times New Roman" w:hAnsi="Times New Roman" w:cs="Times New Roman"/>
              </w:rPr>
              <w:t>. До екзамену допускаються всі здобувачі, які набрали за результатами поточної роботи протягом семестру 60 балів.</w:t>
            </w:r>
          </w:p>
          <w:p w14:paraId="0C206902" w14:textId="67DD1C91" w:rsidR="00CB3DBB" w:rsidRPr="0063425E" w:rsidRDefault="00CB3DBB" w:rsidP="00CB3D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 підсумкового контролю (</w:t>
            </w:r>
            <w:r w:rsidR="00FB17A3">
              <w:rPr>
                <w:rFonts w:ascii="Times New Roman" w:hAnsi="Times New Roman" w:cs="Times New Roman"/>
              </w:rPr>
              <w:t>залік</w:t>
            </w:r>
            <w:r>
              <w:rPr>
                <w:rFonts w:ascii="Times New Roman" w:hAnsi="Times New Roman" w:cs="Times New Roman"/>
              </w:rPr>
              <w:t xml:space="preserve">) з освітнього компоненту для здобувачів очної форми навчання визначається як </w:t>
            </w:r>
            <w:r w:rsidRPr="0063425E">
              <w:rPr>
                <w:rFonts w:ascii="Times New Roman" w:hAnsi="Times New Roman" w:cs="Times New Roman"/>
              </w:rPr>
              <w:t>серед</w:t>
            </w:r>
            <w:r>
              <w:rPr>
                <w:rFonts w:ascii="Times New Roman" w:hAnsi="Times New Roman" w:cs="Times New Roman"/>
              </w:rPr>
              <w:t>н</w:t>
            </w:r>
            <w:r w:rsidRPr="0063425E">
              <w:rPr>
                <w:rFonts w:ascii="Times New Roman" w:hAnsi="Times New Roman" w:cs="Times New Roman"/>
              </w:rPr>
              <w:t xml:space="preserve">ьоарифметична сума балів </w:t>
            </w:r>
            <w:r>
              <w:rPr>
                <w:rFonts w:ascii="Times New Roman" w:hAnsi="Times New Roman" w:cs="Times New Roman"/>
              </w:rPr>
              <w:t>поточної роботи</w:t>
            </w:r>
            <w:r w:rsidRPr="0063425E">
              <w:rPr>
                <w:rFonts w:ascii="Times New Roman" w:hAnsi="Times New Roman" w:cs="Times New Roman"/>
              </w:rPr>
              <w:t xml:space="preserve"> та </w:t>
            </w:r>
            <w:r w:rsidR="00FB17A3">
              <w:rPr>
                <w:rFonts w:ascii="Times New Roman" w:hAnsi="Times New Roman" w:cs="Times New Roman"/>
              </w:rPr>
              <w:t>заліку</w:t>
            </w:r>
            <w:r w:rsidRPr="0063425E">
              <w:rPr>
                <w:rFonts w:ascii="Times New Roman" w:hAnsi="Times New Roman" w:cs="Times New Roman"/>
              </w:rPr>
              <w:t>.</w:t>
            </w:r>
          </w:p>
          <w:p w14:paraId="52692B1F" w14:textId="0A126159" w:rsidR="00CB3DBB" w:rsidRPr="004B0797" w:rsidRDefault="00CB3DBB" w:rsidP="00CB3DBB">
            <w:pPr>
              <w:jc w:val="both"/>
              <w:rPr>
                <w:rFonts w:ascii="Times New Roman" w:hAnsi="Times New Roman" w:cs="Times New Roman"/>
              </w:rPr>
            </w:pPr>
            <w:r w:rsidRPr="0063425E">
              <w:rPr>
                <w:rFonts w:ascii="Times New Roman" w:hAnsi="Times New Roman" w:cs="Times New Roman"/>
              </w:rPr>
              <w:t xml:space="preserve">Кращим </w:t>
            </w:r>
            <w:r>
              <w:rPr>
                <w:rFonts w:ascii="Times New Roman" w:hAnsi="Times New Roman" w:cs="Times New Roman"/>
              </w:rPr>
              <w:t>здобувачам</w:t>
            </w:r>
            <w:r w:rsidRPr="0063425E">
              <w:rPr>
                <w:rFonts w:ascii="Times New Roman" w:hAnsi="Times New Roman" w:cs="Times New Roman"/>
              </w:rPr>
              <w:t xml:space="preserve">, які повністю виконали програму з </w:t>
            </w:r>
            <w:r>
              <w:rPr>
                <w:rFonts w:ascii="Times New Roman" w:hAnsi="Times New Roman" w:cs="Times New Roman"/>
              </w:rPr>
              <w:t>освітнього компоненту</w:t>
            </w:r>
            <w:r w:rsidRPr="0063425E">
              <w:rPr>
                <w:rFonts w:ascii="Times New Roman" w:hAnsi="Times New Roman" w:cs="Times New Roman"/>
              </w:rPr>
              <w:t xml:space="preserve">, виявили активність в науково-дослідній роботі за відповідною тематикою, стали призерами студентських олімпіад, виступали на конференціях та за результатами </w:t>
            </w:r>
            <w:r>
              <w:rPr>
                <w:rFonts w:ascii="Times New Roman" w:hAnsi="Times New Roman" w:cs="Times New Roman"/>
              </w:rPr>
              <w:t>поточної роботи набрали</w:t>
            </w:r>
            <w:r w:rsidRPr="0063425E">
              <w:rPr>
                <w:rFonts w:ascii="Times New Roman" w:hAnsi="Times New Roman" w:cs="Times New Roman"/>
              </w:rPr>
              <w:t xml:space="preserve"> 90 і більше балів,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425E">
              <w:rPr>
                <w:rFonts w:ascii="Times New Roman" w:hAnsi="Times New Roman" w:cs="Times New Roman"/>
              </w:rPr>
              <w:t xml:space="preserve">науково-педагогічний працівник має право виставити результат </w:t>
            </w:r>
            <w:r w:rsidR="00FB17A3">
              <w:rPr>
                <w:rFonts w:ascii="Times New Roman" w:hAnsi="Times New Roman" w:cs="Times New Roman"/>
              </w:rPr>
              <w:t>заліку</w:t>
            </w:r>
            <w:r w:rsidRPr="0063425E">
              <w:rPr>
                <w:rFonts w:ascii="Times New Roman" w:hAnsi="Times New Roman" w:cs="Times New Roman"/>
              </w:rPr>
              <w:t xml:space="preserve"> без опитування (при усному </w:t>
            </w:r>
            <w:r w:rsidR="00FB17A3">
              <w:rPr>
                <w:rFonts w:ascii="Times New Roman" w:hAnsi="Times New Roman" w:cs="Times New Roman"/>
              </w:rPr>
              <w:t>заліку</w:t>
            </w:r>
            <w:r w:rsidRPr="0063425E">
              <w:rPr>
                <w:rFonts w:ascii="Times New Roman" w:hAnsi="Times New Roman" w:cs="Times New Roman"/>
              </w:rPr>
              <w:t xml:space="preserve">) чи виконання </w:t>
            </w:r>
            <w:r w:rsidR="00FB17A3">
              <w:rPr>
                <w:rFonts w:ascii="Times New Roman" w:hAnsi="Times New Roman" w:cs="Times New Roman"/>
              </w:rPr>
              <w:t>залікового</w:t>
            </w:r>
            <w:r w:rsidRPr="0063425E">
              <w:rPr>
                <w:rFonts w:ascii="Times New Roman" w:hAnsi="Times New Roman" w:cs="Times New Roman"/>
              </w:rPr>
              <w:t xml:space="preserve"> завдання (при письмовому </w:t>
            </w:r>
            <w:r w:rsidR="00FB17A3">
              <w:rPr>
                <w:rFonts w:ascii="Times New Roman" w:hAnsi="Times New Roman" w:cs="Times New Roman"/>
              </w:rPr>
              <w:t>заліку</w:t>
            </w:r>
            <w:r w:rsidRPr="0063425E">
              <w:rPr>
                <w:rFonts w:ascii="Times New Roman" w:hAnsi="Times New Roman" w:cs="Times New Roman"/>
              </w:rPr>
              <w:t xml:space="preserve">), про що робить запис в </w:t>
            </w:r>
            <w:r w:rsidR="00FB17A3">
              <w:rPr>
                <w:rFonts w:ascii="Times New Roman" w:hAnsi="Times New Roman" w:cs="Times New Roman"/>
              </w:rPr>
              <w:t>заліковому</w:t>
            </w:r>
            <w:r w:rsidRPr="0063425E">
              <w:rPr>
                <w:rFonts w:ascii="Times New Roman" w:hAnsi="Times New Roman" w:cs="Times New Roman"/>
              </w:rPr>
              <w:t xml:space="preserve"> листі </w:t>
            </w:r>
            <w:r>
              <w:rPr>
                <w:rFonts w:ascii="Times New Roman" w:hAnsi="Times New Roman" w:cs="Times New Roman"/>
              </w:rPr>
              <w:t>здобувача</w:t>
            </w:r>
            <w:r w:rsidRPr="0063425E">
              <w:rPr>
                <w:rFonts w:ascii="Times New Roman" w:hAnsi="Times New Roman" w:cs="Times New Roman"/>
              </w:rPr>
              <w:t>.</w:t>
            </w:r>
          </w:p>
        </w:tc>
      </w:tr>
      <w:tr w:rsidR="00CB3DBB" w:rsidRPr="004B0797" w14:paraId="34EF1BA0" w14:textId="77777777" w:rsidTr="002401FB">
        <w:trPr>
          <w:trHeight w:val="567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0D410" w14:textId="77777777" w:rsidR="00CB3DBB" w:rsidRPr="004B0797" w:rsidRDefault="00CB3DBB" w:rsidP="00CB3DBB">
            <w:pPr>
              <w:pStyle w:val="22"/>
              <w:shd w:val="clear" w:color="auto" w:fill="auto"/>
              <w:spacing w:after="0" w:line="240" w:lineRule="auto"/>
              <w:ind w:firstLine="0"/>
            </w:pPr>
            <w:r w:rsidRPr="004B0797">
              <w:rPr>
                <w:rStyle w:val="24"/>
              </w:rPr>
              <w:lastRenderedPageBreak/>
              <w:t>Академічна</w:t>
            </w:r>
          </w:p>
          <w:p w14:paraId="35B455A3" w14:textId="77777777" w:rsidR="00CB3DBB" w:rsidRPr="004B0797" w:rsidRDefault="00CB3DBB" w:rsidP="00CB3DBB">
            <w:pPr>
              <w:pStyle w:val="22"/>
              <w:shd w:val="clear" w:color="auto" w:fill="auto"/>
              <w:spacing w:after="0" w:line="240" w:lineRule="auto"/>
              <w:ind w:firstLine="0"/>
            </w:pPr>
            <w:r w:rsidRPr="004B0797">
              <w:rPr>
                <w:rStyle w:val="24"/>
              </w:rPr>
              <w:t>доброчесність</w:t>
            </w:r>
          </w:p>
        </w:tc>
        <w:tc>
          <w:tcPr>
            <w:tcW w:w="8003" w:type="dxa"/>
            <w:gridSpan w:val="2"/>
          </w:tcPr>
          <w:p w14:paraId="62461060" w14:textId="2EA330B9" w:rsidR="00CB3DBB" w:rsidRPr="004B0797" w:rsidRDefault="00CB3DBB" w:rsidP="00CB3DBB">
            <w:pPr>
              <w:rPr>
                <w:rFonts w:ascii="Times New Roman" w:hAnsi="Times New Roman" w:cs="Times New Roman"/>
              </w:rPr>
            </w:pPr>
            <w:r w:rsidRPr="006601C4">
              <w:rPr>
                <w:rFonts w:ascii="Times New Roman" w:hAnsi="Times New Roman" w:cs="Times New Roman"/>
              </w:rPr>
              <w:t>Положення про академічну доброчесність науково-педагогічних, педагогічних працівників та здобувачів вищої освіти.</w:t>
            </w:r>
            <w:r>
              <w:rPr>
                <w:rFonts w:ascii="Times New Roman" w:hAnsi="Times New Roman" w:cs="Times New Roman"/>
              </w:rPr>
              <w:t xml:space="preserve"> Політика застосування штучного інтелекту (ШІ)</w:t>
            </w:r>
            <w:r w:rsidRPr="007C5EE6">
              <w:rPr>
                <w:rFonts w:ascii="Times New Roman" w:hAnsi="Times New Roman" w:cs="Times New Roman"/>
              </w:rPr>
              <w:t>.</w:t>
            </w:r>
          </w:p>
        </w:tc>
      </w:tr>
      <w:tr w:rsidR="00CB3DBB" w:rsidRPr="004B0797" w14:paraId="3FEECB86" w14:textId="77777777" w:rsidTr="00216D80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03A06A" w14:textId="502ED835" w:rsidR="00CB3DBB" w:rsidRPr="004B0797" w:rsidRDefault="00CB3DBB" w:rsidP="00CB3DBB">
            <w:pPr>
              <w:pStyle w:val="22"/>
              <w:shd w:val="clear" w:color="auto" w:fill="auto"/>
              <w:spacing w:after="0" w:line="240" w:lineRule="auto"/>
              <w:ind w:firstLine="0"/>
            </w:pPr>
            <w:r w:rsidRPr="004B0797">
              <w:rPr>
                <w:rStyle w:val="24"/>
              </w:rPr>
              <w:t xml:space="preserve">Інші складові політики </w:t>
            </w:r>
            <w:r>
              <w:rPr>
                <w:rStyle w:val="24"/>
              </w:rPr>
              <w:t>компонента</w:t>
            </w:r>
          </w:p>
        </w:tc>
        <w:tc>
          <w:tcPr>
            <w:tcW w:w="8003" w:type="dxa"/>
            <w:gridSpan w:val="2"/>
          </w:tcPr>
          <w:p w14:paraId="4D5DAE77" w14:textId="14B0929E" w:rsidR="00CB3DBB" w:rsidRDefault="00CB3DBB" w:rsidP="00CB3DBB">
            <w:pPr>
              <w:spacing w:line="22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66604">
              <w:rPr>
                <w:rFonts w:ascii="Times New Roman" w:hAnsi="Times New Roman" w:cs="Times New Roman"/>
                <w:color w:val="000000" w:themeColor="text1"/>
              </w:rPr>
              <w:t xml:space="preserve">Обов’язковою умовою формування фахових компетенцій здобувача є розвиток </w:t>
            </w:r>
            <w:proofErr w:type="spellStart"/>
            <w:r w:rsidRPr="00266604">
              <w:rPr>
                <w:rFonts w:ascii="Times New Roman" w:hAnsi="Times New Roman" w:cs="Times New Roman"/>
                <w:color w:val="000000" w:themeColor="text1"/>
              </w:rPr>
              <w:t>soft</w:t>
            </w:r>
            <w:proofErr w:type="spellEnd"/>
            <w:r w:rsidRPr="002666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66604">
              <w:rPr>
                <w:rFonts w:ascii="Times New Roman" w:hAnsi="Times New Roman" w:cs="Times New Roman"/>
                <w:color w:val="000000" w:themeColor="text1"/>
              </w:rPr>
              <w:t>skills</w:t>
            </w:r>
            <w:proofErr w:type="spellEnd"/>
            <w:r w:rsidRPr="00266604">
              <w:rPr>
                <w:rFonts w:ascii="Times New Roman" w:hAnsi="Times New Roman" w:cs="Times New Roman"/>
                <w:color w:val="000000" w:themeColor="text1"/>
              </w:rPr>
              <w:t xml:space="preserve"> (м’яких навичок), а саме розвиток ефективних комунікацій, креативності, гнучкого і критичного мислення, що можливо за рахунок виконання самостійної роботи здобувача, а саме участі з доповідями </w:t>
            </w:r>
            <w:r>
              <w:rPr>
                <w:rFonts w:ascii="Times New Roman" w:hAnsi="Times New Roman" w:cs="Times New Roman"/>
                <w:color w:val="000000" w:themeColor="text1"/>
              </w:rPr>
              <w:t>на</w:t>
            </w:r>
            <w:r w:rsidRPr="00266604">
              <w:rPr>
                <w:rFonts w:ascii="Times New Roman" w:hAnsi="Times New Roman" w:cs="Times New Roman"/>
                <w:color w:val="000000" w:themeColor="text1"/>
              </w:rPr>
              <w:t xml:space="preserve"> семінарах, гуртках, дискусійних клубах, проходження онлайн курсів (наприклад «</w:t>
            </w:r>
            <w:proofErr w:type="spellStart"/>
            <w:r w:rsidRPr="00266604">
              <w:rPr>
                <w:rFonts w:ascii="Times New Roman" w:hAnsi="Times New Roman" w:cs="Times New Roman"/>
                <w:color w:val="000000" w:themeColor="text1"/>
              </w:rPr>
              <w:t>Prometheus</w:t>
            </w:r>
            <w:proofErr w:type="spellEnd"/>
            <w:r w:rsidRPr="00266604">
              <w:rPr>
                <w:rFonts w:ascii="Times New Roman" w:hAnsi="Times New Roman" w:cs="Times New Roman"/>
                <w:color w:val="000000" w:themeColor="text1"/>
              </w:rPr>
              <w:t>»,  «</w:t>
            </w:r>
            <w:proofErr w:type="spellStart"/>
            <w:r w:rsidRPr="00266604">
              <w:rPr>
                <w:rFonts w:ascii="Times New Roman" w:hAnsi="Times New Roman" w:cs="Times New Roman"/>
                <w:color w:val="000000" w:themeColor="text1"/>
              </w:rPr>
              <w:t>Coursera</w:t>
            </w:r>
            <w:proofErr w:type="spellEnd"/>
            <w:r w:rsidRPr="00266604">
              <w:rPr>
                <w:rFonts w:ascii="Times New Roman" w:hAnsi="Times New Roman" w:cs="Times New Roman"/>
                <w:color w:val="000000" w:themeColor="text1"/>
              </w:rPr>
              <w:t>»),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тренінгів з тематики освітнього </w:t>
            </w:r>
            <w:r w:rsidRPr="00572CD5">
              <w:rPr>
                <w:rFonts w:ascii="Times New Roman" w:hAnsi="Times New Roman" w:cs="Times New Roman"/>
                <w:color w:val="000000" w:themeColor="text1"/>
              </w:rPr>
              <w:t>компонента.</w:t>
            </w:r>
          </w:p>
          <w:p w14:paraId="2A2DF3CD" w14:textId="6621D262" w:rsidR="00CB3DBB" w:rsidRPr="004B0797" w:rsidRDefault="00CB3DBB" w:rsidP="00CB3DBB">
            <w:pPr>
              <w:rPr>
                <w:rFonts w:ascii="Times New Roman" w:hAnsi="Times New Roman" w:cs="Times New Roman"/>
              </w:rPr>
            </w:pPr>
            <w:r w:rsidRPr="003D622E">
              <w:rPr>
                <w:rFonts w:ascii="Times New Roman" w:hAnsi="Times New Roman" w:cs="Times New Roman"/>
              </w:rPr>
              <w:t xml:space="preserve">Врегулювання конфліктних ситуацій відбувається згідно Положення про врегулювання конфліктних ситуацій </w:t>
            </w:r>
            <w:hyperlink r:id="rId8" w:history="1">
              <w:r w:rsidRPr="0032298D">
                <w:rPr>
                  <w:rStyle w:val="a3"/>
                  <w:rFonts w:ascii="Times New Roman" w:hAnsi="Times New Roman" w:cs="Times New Roman"/>
                </w:rPr>
                <w:t>http://www.vtei.com.ua/doc/dtu/pol/50.pdf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4702BB88" w14:textId="77777777" w:rsidR="00F67715" w:rsidRPr="004B0797" w:rsidRDefault="00F67715" w:rsidP="004B0797">
      <w:pPr>
        <w:pStyle w:val="a7"/>
        <w:shd w:val="clear" w:color="auto" w:fill="auto"/>
        <w:spacing w:line="228" w:lineRule="auto"/>
        <w:ind w:firstLine="0"/>
        <w:rPr>
          <w:sz w:val="28"/>
          <w:szCs w:val="28"/>
        </w:rPr>
      </w:pPr>
    </w:p>
    <w:p w14:paraId="4EE120CE" w14:textId="77777777" w:rsidR="00F67715" w:rsidRPr="004B0797" w:rsidRDefault="00F67715" w:rsidP="004B0797">
      <w:pPr>
        <w:pStyle w:val="a7"/>
        <w:shd w:val="clear" w:color="auto" w:fill="auto"/>
        <w:spacing w:line="228" w:lineRule="auto"/>
        <w:ind w:firstLine="0"/>
        <w:rPr>
          <w:sz w:val="28"/>
          <w:szCs w:val="28"/>
        </w:rPr>
      </w:pPr>
    </w:p>
    <w:p w14:paraId="2DB454DB" w14:textId="60607546" w:rsidR="00F67715" w:rsidRPr="00B41F5A" w:rsidRDefault="00F67715" w:rsidP="004B0797">
      <w:pPr>
        <w:pStyle w:val="a7"/>
        <w:shd w:val="clear" w:color="auto" w:fill="auto"/>
        <w:spacing w:line="228" w:lineRule="auto"/>
        <w:ind w:firstLine="0"/>
        <w:rPr>
          <w:sz w:val="28"/>
          <w:szCs w:val="28"/>
        </w:rPr>
      </w:pPr>
      <w:r w:rsidRPr="00B41F5A">
        <w:rPr>
          <w:sz w:val="28"/>
          <w:szCs w:val="28"/>
        </w:rPr>
        <w:t xml:space="preserve">Затверджено на засіданні кафедри протокол № </w:t>
      </w:r>
      <w:r w:rsidR="00BD2B3D">
        <w:rPr>
          <w:sz w:val="28"/>
          <w:szCs w:val="28"/>
        </w:rPr>
        <w:t>15</w:t>
      </w:r>
      <w:r w:rsidR="00FE0781" w:rsidRPr="00B41F5A">
        <w:rPr>
          <w:sz w:val="28"/>
          <w:szCs w:val="28"/>
        </w:rPr>
        <w:t xml:space="preserve"> від </w:t>
      </w:r>
      <w:r w:rsidR="00385E21" w:rsidRPr="00B41F5A">
        <w:rPr>
          <w:sz w:val="28"/>
          <w:szCs w:val="28"/>
        </w:rPr>
        <w:t>2</w:t>
      </w:r>
      <w:r w:rsidR="00BD2B3D">
        <w:rPr>
          <w:sz w:val="28"/>
          <w:szCs w:val="28"/>
        </w:rPr>
        <w:t>9</w:t>
      </w:r>
      <w:r w:rsidR="00385E21" w:rsidRPr="00B41F5A">
        <w:rPr>
          <w:sz w:val="28"/>
          <w:szCs w:val="28"/>
        </w:rPr>
        <w:t>.</w:t>
      </w:r>
      <w:r w:rsidR="00BD2B3D">
        <w:rPr>
          <w:sz w:val="28"/>
          <w:szCs w:val="28"/>
        </w:rPr>
        <w:t>12</w:t>
      </w:r>
      <w:r w:rsidR="00385E21" w:rsidRPr="00B41F5A">
        <w:rPr>
          <w:sz w:val="28"/>
          <w:szCs w:val="28"/>
        </w:rPr>
        <w:t>.202</w:t>
      </w:r>
      <w:r w:rsidR="0063568D" w:rsidRPr="00B41F5A">
        <w:rPr>
          <w:sz w:val="28"/>
          <w:szCs w:val="28"/>
        </w:rPr>
        <w:t>5</w:t>
      </w:r>
      <w:r w:rsidR="00CF4CFC" w:rsidRPr="00B41F5A">
        <w:rPr>
          <w:sz w:val="28"/>
          <w:szCs w:val="28"/>
        </w:rPr>
        <w:t>.</w:t>
      </w:r>
    </w:p>
    <w:p w14:paraId="7A281D1D" w14:textId="28E75A94" w:rsidR="00F67715" w:rsidRDefault="00F67715" w:rsidP="004B0797">
      <w:pPr>
        <w:pStyle w:val="a7"/>
        <w:shd w:val="clear" w:color="auto" w:fill="auto"/>
        <w:spacing w:line="228" w:lineRule="auto"/>
        <w:ind w:firstLine="0"/>
        <w:rPr>
          <w:sz w:val="28"/>
          <w:szCs w:val="28"/>
        </w:rPr>
      </w:pPr>
    </w:p>
    <w:p w14:paraId="4E8AB52F" w14:textId="77777777" w:rsidR="00222E8E" w:rsidRPr="004B0797" w:rsidRDefault="00222E8E" w:rsidP="004B0797">
      <w:pPr>
        <w:pStyle w:val="a7"/>
        <w:shd w:val="clear" w:color="auto" w:fill="auto"/>
        <w:spacing w:line="228" w:lineRule="auto"/>
        <w:ind w:firstLine="0"/>
        <w:rPr>
          <w:sz w:val="28"/>
          <w:szCs w:val="28"/>
        </w:rPr>
      </w:pPr>
    </w:p>
    <w:p w14:paraId="6FF1CD48" w14:textId="40FD03B0" w:rsidR="00F67715" w:rsidRPr="004B0797" w:rsidRDefault="00854558" w:rsidP="004B0797">
      <w:pPr>
        <w:pStyle w:val="a7"/>
        <w:shd w:val="clear" w:color="auto" w:fill="auto"/>
        <w:spacing w:line="228" w:lineRule="auto"/>
        <w:ind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943C5D7" wp14:editId="091F4C65">
            <wp:simplePos x="0" y="0"/>
            <wp:positionH relativeFrom="column">
              <wp:posOffset>2889885</wp:posOffset>
            </wp:positionH>
            <wp:positionV relativeFrom="paragraph">
              <wp:posOffset>87630</wp:posOffset>
            </wp:positionV>
            <wp:extent cx="487680" cy="463550"/>
            <wp:effectExtent l="0" t="635" r="0" b="0"/>
            <wp:wrapThrough wrapText="bothSides">
              <wp:wrapPolygon edited="0">
                <wp:start x="21628" y="30"/>
                <wp:lineTo x="816" y="30"/>
                <wp:lineTo x="816" y="20742"/>
                <wp:lineTo x="21628" y="20742"/>
                <wp:lineTo x="21628" y="30"/>
              </wp:wrapPolygon>
            </wp:wrapThrough>
            <wp:docPr id="27923655" name="Рисунок 1" descr="Изображение выглядит как зарисовка, Детское искусство, рисунок, искусст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23655" name="Рисунок 1" descr="Изображение выглядит как зарисовка, Детское искусство, рисунок, искусство&#10;&#10;Контент, сгенерированный ИИ, может содержать ошибки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8768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5D24CA" w14:textId="3E5E4154" w:rsidR="00F67715" w:rsidRPr="004B0797" w:rsidRDefault="008A7321" w:rsidP="004B0797">
      <w:pPr>
        <w:pStyle w:val="a7"/>
        <w:shd w:val="clear" w:color="auto" w:fill="auto"/>
        <w:spacing w:line="228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Науково-педагогічний працівник     </w:t>
      </w:r>
      <w:r w:rsidR="00FA5F71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</w:t>
      </w:r>
      <w:r w:rsidR="00854558">
        <w:rPr>
          <w:sz w:val="28"/>
          <w:szCs w:val="28"/>
        </w:rPr>
        <w:t>Марія</w:t>
      </w:r>
      <w:r w:rsidR="007C5EE6">
        <w:rPr>
          <w:sz w:val="28"/>
          <w:szCs w:val="28"/>
        </w:rPr>
        <w:t xml:space="preserve"> </w:t>
      </w:r>
      <w:r w:rsidR="00854558">
        <w:rPr>
          <w:sz w:val="28"/>
          <w:szCs w:val="28"/>
        </w:rPr>
        <w:t>АНТОНОВА</w:t>
      </w:r>
    </w:p>
    <w:p w14:paraId="525926EF" w14:textId="59111DE7" w:rsidR="00F67715" w:rsidRPr="004B0797" w:rsidRDefault="00E44C82" w:rsidP="004B0797">
      <w:pPr>
        <w:pStyle w:val="a7"/>
        <w:shd w:val="clear" w:color="auto" w:fill="auto"/>
        <w:spacing w:line="228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B0797">
        <w:rPr>
          <w:sz w:val="28"/>
          <w:szCs w:val="28"/>
        </w:rPr>
        <w:tab/>
      </w:r>
      <w:r w:rsidRPr="004B0797">
        <w:rPr>
          <w:sz w:val="28"/>
          <w:szCs w:val="28"/>
        </w:rPr>
        <w:tab/>
      </w:r>
    </w:p>
    <w:p w14:paraId="41377897" w14:textId="2B1DDFE1" w:rsidR="00F67715" w:rsidRPr="004B0797" w:rsidRDefault="00752D4C" w:rsidP="004B0797">
      <w:pPr>
        <w:pStyle w:val="a7"/>
        <w:shd w:val="clear" w:color="auto" w:fill="auto"/>
        <w:spacing w:line="228" w:lineRule="auto"/>
        <w:ind w:firstLine="0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1" locked="0" layoutInCell="1" allowOverlap="1" wp14:anchorId="7933CBA2" wp14:editId="6A1A2C38">
            <wp:simplePos x="0" y="0"/>
            <wp:positionH relativeFrom="column">
              <wp:posOffset>2729865</wp:posOffset>
            </wp:positionH>
            <wp:positionV relativeFrom="paragraph">
              <wp:posOffset>182971</wp:posOffset>
            </wp:positionV>
            <wp:extent cx="429895" cy="486410"/>
            <wp:effectExtent l="0" t="0" r="8255" b="8890"/>
            <wp:wrapTight wrapText="bothSides">
              <wp:wrapPolygon edited="0">
                <wp:start x="0" y="0"/>
                <wp:lineTo x="0" y="21149"/>
                <wp:lineTo x="21058" y="21149"/>
                <wp:lineTo x="21058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486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1A0390" w14:textId="34A914D7" w:rsidR="00F67715" w:rsidRDefault="00F67715" w:rsidP="004B0797">
      <w:pPr>
        <w:pStyle w:val="a7"/>
        <w:shd w:val="clear" w:color="auto" w:fill="auto"/>
        <w:spacing w:line="228" w:lineRule="auto"/>
        <w:ind w:firstLine="0"/>
        <w:rPr>
          <w:sz w:val="28"/>
          <w:szCs w:val="28"/>
        </w:rPr>
      </w:pPr>
      <w:r w:rsidRPr="004B0797">
        <w:rPr>
          <w:sz w:val="28"/>
          <w:szCs w:val="28"/>
        </w:rPr>
        <w:t xml:space="preserve">Завідувач кафедри </w:t>
      </w:r>
      <w:r w:rsidRPr="004B0797">
        <w:rPr>
          <w:sz w:val="28"/>
          <w:szCs w:val="28"/>
        </w:rPr>
        <w:tab/>
      </w:r>
      <w:r w:rsidRPr="004B0797">
        <w:rPr>
          <w:sz w:val="28"/>
          <w:szCs w:val="28"/>
        </w:rPr>
        <w:tab/>
      </w:r>
      <w:r w:rsidRPr="004B0797">
        <w:rPr>
          <w:sz w:val="28"/>
          <w:szCs w:val="28"/>
        </w:rPr>
        <w:tab/>
      </w:r>
      <w:r w:rsidR="008A7321">
        <w:rPr>
          <w:sz w:val="28"/>
          <w:szCs w:val="28"/>
        </w:rPr>
        <w:t xml:space="preserve"> </w:t>
      </w:r>
      <w:r w:rsidR="007C5EE6">
        <w:rPr>
          <w:sz w:val="28"/>
          <w:szCs w:val="28"/>
        </w:rPr>
        <w:t>Наталя ІВАНИЦЬКА</w:t>
      </w:r>
    </w:p>
    <w:p w14:paraId="5B5916B7" w14:textId="43B8FF10" w:rsidR="00DB72D8" w:rsidRDefault="00DB72D8" w:rsidP="004B0797">
      <w:pPr>
        <w:spacing w:line="228" w:lineRule="auto"/>
        <w:rPr>
          <w:sz w:val="28"/>
          <w:szCs w:val="28"/>
        </w:rPr>
      </w:pPr>
    </w:p>
    <w:p w14:paraId="4C93536A" w14:textId="4AF3E9B7" w:rsidR="00AC47D2" w:rsidRDefault="00AC47D2" w:rsidP="004B0797">
      <w:pPr>
        <w:spacing w:line="228" w:lineRule="auto"/>
        <w:rPr>
          <w:sz w:val="28"/>
          <w:szCs w:val="28"/>
        </w:rPr>
      </w:pPr>
    </w:p>
    <w:p w14:paraId="7D3FD592" w14:textId="0FBDF9D5" w:rsidR="00AC47D2" w:rsidRDefault="00A835E9" w:rsidP="004B0797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58D0173" w14:textId="0D7D5912" w:rsidR="00AC47D2" w:rsidRDefault="00AC47D2" w:rsidP="004B0797">
      <w:pPr>
        <w:spacing w:line="228" w:lineRule="auto"/>
        <w:rPr>
          <w:sz w:val="28"/>
          <w:szCs w:val="28"/>
        </w:rPr>
      </w:pPr>
    </w:p>
    <w:p w14:paraId="1CCEB52C" w14:textId="77777777" w:rsidR="00AC47D2" w:rsidRPr="004B0797" w:rsidRDefault="00AC47D2" w:rsidP="004B0797">
      <w:pPr>
        <w:spacing w:line="228" w:lineRule="auto"/>
        <w:rPr>
          <w:sz w:val="28"/>
          <w:szCs w:val="28"/>
        </w:rPr>
      </w:pPr>
    </w:p>
    <w:sectPr w:rsidR="00AC47D2" w:rsidRPr="004B0797" w:rsidSect="00216D80">
      <w:pgSz w:w="11906" w:h="16838" w:code="9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31F28" w14:textId="77777777" w:rsidR="00111741" w:rsidRDefault="00111741">
      <w:r>
        <w:separator/>
      </w:r>
    </w:p>
  </w:endnote>
  <w:endnote w:type="continuationSeparator" w:id="0">
    <w:p w14:paraId="2AE579D2" w14:textId="77777777" w:rsidR="00111741" w:rsidRDefault="0011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krainianJournal">
    <w:altName w:val="UkrainianJournal"/>
    <w:panose1 w:val="020B0604020202020204"/>
    <w:charset w:val="CC"/>
    <w:family w:val="roman"/>
    <w:notTrueType/>
    <w:pitch w:val="default"/>
    <w:sig w:usb0="00000201" w:usb1="00000000" w:usb2="00000000" w:usb3="00000000" w:csb0="00000004" w:csb1="00000000"/>
  </w:font>
  <w:font w:name="Times New Roman Полужирный">
    <w:altName w:val="Times New Roman"/>
    <w:panose1 w:val="020B0604020202020204"/>
    <w:charset w:val="00"/>
    <w:family w:val="roman"/>
    <w:notTrueType/>
    <w:pitch w:val="default"/>
  </w:font>
  <w:font w:name="TimesNewRomanPS-ItalicMT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43B95" w14:textId="77777777" w:rsidR="00111741" w:rsidRDefault="00111741">
      <w:r>
        <w:separator/>
      </w:r>
    </w:p>
  </w:footnote>
  <w:footnote w:type="continuationSeparator" w:id="0">
    <w:p w14:paraId="041A5D39" w14:textId="77777777" w:rsidR="00111741" w:rsidRDefault="00111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9D4"/>
    <w:multiLevelType w:val="hybridMultilevel"/>
    <w:tmpl w:val="1DD623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57F9E"/>
    <w:multiLevelType w:val="multilevel"/>
    <w:tmpl w:val="366AD0D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0D7A1E"/>
    <w:multiLevelType w:val="hybridMultilevel"/>
    <w:tmpl w:val="5D560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934DE"/>
    <w:multiLevelType w:val="hybridMultilevel"/>
    <w:tmpl w:val="AFF4CBC4"/>
    <w:lvl w:ilvl="0" w:tplc="0422000F">
      <w:start w:val="1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31"/>
        </w:tabs>
        <w:ind w:left="36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51"/>
        </w:tabs>
        <w:ind w:left="43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71"/>
        </w:tabs>
        <w:ind w:left="50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91"/>
        </w:tabs>
        <w:ind w:left="57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511"/>
        </w:tabs>
        <w:ind w:left="65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31"/>
        </w:tabs>
        <w:ind w:left="72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51"/>
        </w:tabs>
        <w:ind w:left="79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71"/>
        </w:tabs>
        <w:ind w:left="8671" w:hanging="180"/>
      </w:pPr>
    </w:lvl>
  </w:abstractNum>
  <w:abstractNum w:abstractNumId="4" w15:restartNumberingAfterBreak="0">
    <w:nsid w:val="0C793ED5"/>
    <w:multiLevelType w:val="hybridMultilevel"/>
    <w:tmpl w:val="63784ECE"/>
    <w:lvl w:ilvl="0" w:tplc="5860E45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6A74B3E"/>
    <w:multiLevelType w:val="hybridMultilevel"/>
    <w:tmpl w:val="171E37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E6EBC"/>
    <w:multiLevelType w:val="hybridMultilevel"/>
    <w:tmpl w:val="D7461600"/>
    <w:lvl w:ilvl="0" w:tplc="C2F4BBF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F92342"/>
    <w:multiLevelType w:val="multilevel"/>
    <w:tmpl w:val="A622FEA4"/>
    <w:lvl w:ilvl="0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cs="Symbol" w:hint="default"/>
        <w:color w:val="00000A"/>
        <w:sz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0000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2E6240A"/>
    <w:multiLevelType w:val="hybridMultilevel"/>
    <w:tmpl w:val="BE544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1545F"/>
    <w:multiLevelType w:val="hybridMultilevel"/>
    <w:tmpl w:val="2C68D6B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F2B622C"/>
    <w:multiLevelType w:val="hybridMultilevel"/>
    <w:tmpl w:val="DEEA411A"/>
    <w:lvl w:ilvl="0" w:tplc="454ABE32">
      <w:start w:val="1"/>
      <w:numFmt w:val="decimal"/>
      <w:lvlText w:val="%1."/>
      <w:lvlJc w:val="left"/>
      <w:pPr>
        <w:ind w:left="502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39708D5"/>
    <w:multiLevelType w:val="hybridMultilevel"/>
    <w:tmpl w:val="22CE9DB8"/>
    <w:lvl w:ilvl="0" w:tplc="5860E45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4005D01"/>
    <w:multiLevelType w:val="hybridMultilevel"/>
    <w:tmpl w:val="F03822FC"/>
    <w:lvl w:ilvl="0" w:tplc="454ABE32">
      <w:start w:val="1"/>
      <w:numFmt w:val="decimal"/>
      <w:lvlText w:val="%1."/>
      <w:lvlJc w:val="left"/>
      <w:pPr>
        <w:ind w:left="502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5817F13"/>
    <w:multiLevelType w:val="hybridMultilevel"/>
    <w:tmpl w:val="7FB24D98"/>
    <w:lvl w:ilvl="0" w:tplc="C2F4BB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14688"/>
    <w:multiLevelType w:val="hybridMultilevel"/>
    <w:tmpl w:val="166CA7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8797423"/>
    <w:multiLevelType w:val="hybridMultilevel"/>
    <w:tmpl w:val="58484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530B0"/>
    <w:multiLevelType w:val="hybridMultilevel"/>
    <w:tmpl w:val="A32C5600"/>
    <w:lvl w:ilvl="0" w:tplc="454ABE32">
      <w:start w:val="1"/>
      <w:numFmt w:val="decimal"/>
      <w:lvlText w:val="%1."/>
      <w:lvlJc w:val="left"/>
      <w:pPr>
        <w:ind w:left="502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D525943"/>
    <w:multiLevelType w:val="hybridMultilevel"/>
    <w:tmpl w:val="2344613C"/>
    <w:lvl w:ilvl="0" w:tplc="3AECD384">
      <w:start w:val="1"/>
      <w:numFmt w:val="decimal"/>
      <w:lvlText w:val="%1."/>
      <w:lvlJc w:val="left"/>
      <w:pPr>
        <w:ind w:left="394" w:hanging="360"/>
      </w:pPr>
    </w:lvl>
    <w:lvl w:ilvl="1" w:tplc="04220019">
      <w:start w:val="1"/>
      <w:numFmt w:val="lowerLetter"/>
      <w:lvlText w:val="%2."/>
      <w:lvlJc w:val="left"/>
      <w:pPr>
        <w:ind w:left="1114" w:hanging="360"/>
      </w:pPr>
    </w:lvl>
    <w:lvl w:ilvl="2" w:tplc="0422001B">
      <w:start w:val="1"/>
      <w:numFmt w:val="lowerRoman"/>
      <w:lvlText w:val="%3."/>
      <w:lvlJc w:val="right"/>
      <w:pPr>
        <w:ind w:left="1834" w:hanging="180"/>
      </w:pPr>
    </w:lvl>
    <w:lvl w:ilvl="3" w:tplc="0422000F">
      <w:start w:val="1"/>
      <w:numFmt w:val="decimal"/>
      <w:lvlText w:val="%4."/>
      <w:lvlJc w:val="left"/>
      <w:pPr>
        <w:ind w:left="2554" w:hanging="360"/>
      </w:pPr>
    </w:lvl>
    <w:lvl w:ilvl="4" w:tplc="04220019">
      <w:start w:val="1"/>
      <w:numFmt w:val="lowerLetter"/>
      <w:lvlText w:val="%5."/>
      <w:lvlJc w:val="left"/>
      <w:pPr>
        <w:ind w:left="3274" w:hanging="360"/>
      </w:pPr>
    </w:lvl>
    <w:lvl w:ilvl="5" w:tplc="0422001B">
      <w:start w:val="1"/>
      <w:numFmt w:val="lowerRoman"/>
      <w:lvlText w:val="%6."/>
      <w:lvlJc w:val="right"/>
      <w:pPr>
        <w:ind w:left="3994" w:hanging="180"/>
      </w:pPr>
    </w:lvl>
    <w:lvl w:ilvl="6" w:tplc="0422000F">
      <w:start w:val="1"/>
      <w:numFmt w:val="decimal"/>
      <w:lvlText w:val="%7."/>
      <w:lvlJc w:val="left"/>
      <w:pPr>
        <w:ind w:left="4714" w:hanging="360"/>
      </w:pPr>
    </w:lvl>
    <w:lvl w:ilvl="7" w:tplc="04220019">
      <w:start w:val="1"/>
      <w:numFmt w:val="lowerLetter"/>
      <w:lvlText w:val="%8."/>
      <w:lvlJc w:val="left"/>
      <w:pPr>
        <w:ind w:left="5434" w:hanging="360"/>
      </w:pPr>
    </w:lvl>
    <w:lvl w:ilvl="8" w:tplc="0422001B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5F7D1AAB"/>
    <w:multiLevelType w:val="hybridMultilevel"/>
    <w:tmpl w:val="75EA0AD6"/>
    <w:lvl w:ilvl="0" w:tplc="8BD88666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5860E4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AF1A07"/>
    <w:multiLevelType w:val="multilevel"/>
    <w:tmpl w:val="5838C21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67476954"/>
    <w:multiLevelType w:val="hybridMultilevel"/>
    <w:tmpl w:val="82D6DC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DD23B6"/>
    <w:multiLevelType w:val="hybridMultilevel"/>
    <w:tmpl w:val="84AAFD2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B446E15"/>
    <w:multiLevelType w:val="hybridMultilevel"/>
    <w:tmpl w:val="C004E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D29B8"/>
    <w:multiLevelType w:val="hybridMultilevel"/>
    <w:tmpl w:val="4F4ED0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09B3719"/>
    <w:multiLevelType w:val="hybridMultilevel"/>
    <w:tmpl w:val="132AB7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AD73B4"/>
    <w:multiLevelType w:val="hybridMultilevel"/>
    <w:tmpl w:val="225C9C1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8A815AB"/>
    <w:multiLevelType w:val="hybridMultilevel"/>
    <w:tmpl w:val="4D7C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472BC"/>
    <w:multiLevelType w:val="hybridMultilevel"/>
    <w:tmpl w:val="CB483536"/>
    <w:lvl w:ilvl="0" w:tplc="1C566F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2A6DED"/>
    <w:multiLevelType w:val="hybridMultilevel"/>
    <w:tmpl w:val="F0B2826A"/>
    <w:lvl w:ilvl="0" w:tplc="0422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num w:numId="1" w16cid:durableId="1399748812">
    <w:abstractNumId w:val="1"/>
  </w:num>
  <w:num w:numId="2" w16cid:durableId="1202012018">
    <w:abstractNumId w:val="26"/>
  </w:num>
  <w:num w:numId="3" w16cid:durableId="186262567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7446345">
    <w:abstractNumId w:val="0"/>
  </w:num>
  <w:num w:numId="5" w16cid:durableId="1223254590">
    <w:abstractNumId w:val="6"/>
  </w:num>
  <w:num w:numId="6" w16cid:durableId="1744570730">
    <w:abstractNumId w:val="13"/>
  </w:num>
  <w:num w:numId="7" w16cid:durableId="409960271">
    <w:abstractNumId w:val="3"/>
  </w:num>
  <w:num w:numId="8" w16cid:durableId="1345936429">
    <w:abstractNumId w:val="25"/>
  </w:num>
  <w:num w:numId="9" w16cid:durableId="512380350">
    <w:abstractNumId w:val="9"/>
  </w:num>
  <w:num w:numId="10" w16cid:durableId="491484603">
    <w:abstractNumId w:val="28"/>
  </w:num>
  <w:num w:numId="11" w16cid:durableId="1835104103">
    <w:abstractNumId w:val="21"/>
  </w:num>
  <w:num w:numId="12" w16cid:durableId="317537152">
    <w:abstractNumId w:val="27"/>
  </w:num>
  <w:num w:numId="13" w16cid:durableId="12990671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4880146">
    <w:abstractNumId w:val="22"/>
  </w:num>
  <w:num w:numId="15" w16cid:durableId="1641619346">
    <w:abstractNumId w:val="14"/>
  </w:num>
  <w:num w:numId="16" w16cid:durableId="351035520">
    <w:abstractNumId w:val="8"/>
  </w:num>
  <w:num w:numId="17" w16cid:durableId="1696884512">
    <w:abstractNumId w:val="11"/>
  </w:num>
  <w:num w:numId="18" w16cid:durableId="1758821065">
    <w:abstractNumId w:val="10"/>
  </w:num>
  <w:num w:numId="19" w16cid:durableId="451480008">
    <w:abstractNumId w:val="19"/>
  </w:num>
  <w:num w:numId="20" w16cid:durableId="403839713">
    <w:abstractNumId w:val="18"/>
  </w:num>
  <w:num w:numId="21" w16cid:durableId="2084638749">
    <w:abstractNumId w:val="5"/>
  </w:num>
  <w:num w:numId="22" w16cid:durableId="1304971253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 w16cid:durableId="18511378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791502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20773544">
    <w:abstractNumId w:val="2"/>
  </w:num>
  <w:num w:numId="26" w16cid:durableId="1780635057">
    <w:abstractNumId w:val="4"/>
  </w:num>
  <w:num w:numId="27" w16cid:durableId="1176578115">
    <w:abstractNumId w:val="20"/>
  </w:num>
  <w:num w:numId="28" w16cid:durableId="1800294016">
    <w:abstractNumId w:val="12"/>
  </w:num>
  <w:num w:numId="29" w16cid:durableId="1260679589">
    <w:abstractNumId w:val="5"/>
  </w:num>
  <w:num w:numId="30" w16cid:durableId="2074624455">
    <w:abstractNumId w:val="17"/>
  </w:num>
  <w:num w:numId="31" w16cid:durableId="302856921">
    <w:abstractNumId w:val="16"/>
  </w:num>
  <w:num w:numId="32" w16cid:durableId="631331689">
    <w:abstractNumId w:val="23"/>
  </w:num>
  <w:num w:numId="33" w16cid:durableId="172382455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2D8"/>
    <w:rsid w:val="00006D86"/>
    <w:rsid w:val="00010CD8"/>
    <w:rsid w:val="00021AB6"/>
    <w:rsid w:val="0003037B"/>
    <w:rsid w:val="000321EA"/>
    <w:rsid w:val="00035C7F"/>
    <w:rsid w:val="00045C98"/>
    <w:rsid w:val="00074FB5"/>
    <w:rsid w:val="000A44D6"/>
    <w:rsid w:val="000D4DFE"/>
    <w:rsid w:val="000E7B38"/>
    <w:rsid w:val="000F1F18"/>
    <w:rsid w:val="000F446F"/>
    <w:rsid w:val="00103E91"/>
    <w:rsid w:val="00111741"/>
    <w:rsid w:val="00113AA0"/>
    <w:rsid w:val="001202B7"/>
    <w:rsid w:val="00150957"/>
    <w:rsid w:val="00157F7E"/>
    <w:rsid w:val="00183227"/>
    <w:rsid w:val="001838AC"/>
    <w:rsid w:val="001C272F"/>
    <w:rsid w:val="001D0B54"/>
    <w:rsid w:val="001E05C6"/>
    <w:rsid w:val="001E2DE4"/>
    <w:rsid w:val="001E46B8"/>
    <w:rsid w:val="001F49E8"/>
    <w:rsid w:val="00202211"/>
    <w:rsid w:val="00213134"/>
    <w:rsid w:val="00213524"/>
    <w:rsid w:val="00216D80"/>
    <w:rsid w:val="00222E8E"/>
    <w:rsid w:val="00227B04"/>
    <w:rsid w:val="00230964"/>
    <w:rsid w:val="0023383E"/>
    <w:rsid w:val="002401FB"/>
    <w:rsid w:val="00247E6F"/>
    <w:rsid w:val="0025133C"/>
    <w:rsid w:val="00253D25"/>
    <w:rsid w:val="00262FA4"/>
    <w:rsid w:val="0026745E"/>
    <w:rsid w:val="00285C5D"/>
    <w:rsid w:val="00290F23"/>
    <w:rsid w:val="00292389"/>
    <w:rsid w:val="002C4C29"/>
    <w:rsid w:val="002C7A0D"/>
    <w:rsid w:val="002D50B7"/>
    <w:rsid w:val="002D7092"/>
    <w:rsid w:val="00310D6F"/>
    <w:rsid w:val="00321A93"/>
    <w:rsid w:val="00330483"/>
    <w:rsid w:val="00332743"/>
    <w:rsid w:val="00353C62"/>
    <w:rsid w:val="003661A6"/>
    <w:rsid w:val="00385E21"/>
    <w:rsid w:val="0039338F"/>
    <w:rsid w:val="003B084F"/>
    <w:rsid w:val="003B2E39"/>
    <w:rsid w:val="003C076C"/>
    <w:rsid w:val="003C5269"/>
    <w:rsid w:val="003D622E"/>
    <w:rsid w:val="003F54D4"/>
    <w:rsid w:val="00400B3E"/>
    <w:rsid w:val="004110A8"/>
    <w:rsid w:val="0044102A"/>
    <w:rsid w:val="004551A2"/>
    <w:rsid w:val="004706B5"/>
    <w:rsid w:val="00480B75"/>
    <w:rsid w:val="00487DA4"/>
    <w:rsid w:val="0049046B"/>
    <w:rsid w:val="00493D65"/>
    <w:rsid w:val="00494DBE"/>
    <w:rsid w:val="00497486"/>
    <w:rsid w:val="004B056C"/>
    <w:rsid w:val="004B0797"/>
    <w:rsid w:val="004C73C3"/>
    <w:rsid w:val="004E6007"/>
    <w:rsid w:val="004F051F"/>
    <w:rsid w:val="004F0737"/>
    <w:rsid w:val="00502602"/>
    <w:rsid w:val="00511629"/>
    <w:rsid w:val="00523C43"/>
    <w:rsid w:val="0052602A"/>
    <w:rsid w:val="00536857"/>
    <w:rsid w:val="005371D8"/>
    <w:rsid w:val="0054002E"/>
    <w:rsid w:val="00541EC1"/>
    <w:rsid w:val="005524CA"/>
    <w:rsid w:val="0055478D"/>
    <w:rsid w:val="005625A7"/>
    <w:rsid w:val="00565986"/>
    <w:rsid w:val="00565C39"/>
    <w:rsid w:val="005952AE"/>
    <w:rsid w:val="005A0224"/>
    <w:rsid w:val="005B383C"/>
    <w:rsid w:val="005C0167"/>
    <w:rsid w:val="005C0A1D"/>
    <w:rsid w:val="005C4E4C"/>
    <w:rsid w:val="005D0B86"/>
    <w:rsid w:val="005F0621"/>
    <w:rsid w:val="006035A5"/>
    <w:rsid w:val="00604256"/>
    <w:rsid w:val="00627379"/>
    <w:rsid w:val="0063425E"/>
    <w:rsid w:val="0063568D"/>
    <w:rsid w:val="006601C4"/>
    <w:rsid w:val="00663C59"/>
    <w:rsid w:val="00681900"/>
    <w:rsid w:val="00691902"/>
    <w:rsid w:val="00691D93"/>
    <w:rsid w:val="00695CD0"/>
    <w:rsid w:val="006A3398"/>
    <w:rsid w:val="006A7087"/>
    <w:rsid w:val="006C7BF4"/>
    <w:rsid w:val="006E5370"/>
    <w:rsid w:val="006F4D80"/>
    <w:rsid w:val="006F55D1"/>
    <w:rsid w:val="00720E67"/>
    <w:rsid w:val="007479D3"/>
    <w:rsid w:val="00752D4C"/>
    <w:rsid w:val="007676FE"/>
    <w:rsid w:val="00783BC3"/>
    <w:rsid w:val="00784C18"/>
    <w:rsid w:val="007935A7"/>
    <w:rsid w:val="007B0A16"/>
    <w:rsid w:val="007C5EE6"/>
    <w:rsid w:val="007D08A8"/>
    <w:rsid w:val="007E1447"/>
    <w:rsid w:val="0083053C"/>
    <w:rsid w:val="00847408"/>
    <w:rsid w:val="008533C2"/>
    <w:rsid w:val="00854558"/>
    <w:rsid w:val="00890F3C"/>
    <w:rsid w:val="008A7321"/>
    <w:rsid w:val="008B6C9D"/>
    <w:rsid w:val="008C286E"/>
    <w:rsid w:val="008C69D6"/>
    <w:rsid w:val="008D2701"/>
    <w:rsid w:val="008D3D2F"/>
    <w:rsid w:val="008D6018"/>
    <w:rsid w:val="008D6A0D"/>
    <w:rsid w:val="0092370A"/>
    <w:rsid w:val="00926E8F"/>
    <w:rsid w:val="00965732"/>
    <w:rsid w:val="009721DA"/>
    <w:rsid w:val="00977A2D"/>
    <w:rsid w:val="009933CF"/>
    <w:rsid w:val="009A2481"/>
    <w:rsid w:val="009B7F6F"/>
    <w:rsid w:val="009D5B26"/>
    <w:rsid w:val="009E6256"/>
    <w:rsid w:val="009F37B9"/>
    <w:rsid w:val="00A06324"/>
    <w:rsid w:val="00A21320"/>
    <w:rsid w:val="00A25B3F"/>
    <w:rsid w:val="00A51205"/>
    <w:rsid w:val="00A52E7A"/>
    <w:rsid w:val="00A57743"/>
    <w:rsid w:val="00A62B1C"/>
    <w:rsid w:val="00A66658"/>
    <w:rsid w:val="00A67E12"/>
    <w:rsid w:val="00A70218"/>
    <w:rsid w:val="00A71553"/>
    <w:rsid w:val="00A81CCE"/>
    <w:rsid w:val="00A82184"/>
    <w:rsid w:val="00A835E9"/>
    <w:rsid w:val="00A93E82"/>
    <w:rsid w:val="00A941B6"/>
    <w:rsid w:val="00A97CF3"/>
    <w:rsid w:val="00AA4655"/>
    <w:rsid w:val="00AC47D2"/>
    <w:rsid w:val="00AE6C79"/>
    <w:rsid w:val="00AE7DE0"/>
    <w:rsid w:val="00B02282"/>
    <w:rsid w:val="00B2372A"/>
    <w:rsid w:val="00B242CA"/>
    <w:rsid w:val="00B27328"/>
    <w:rsid w:val="00B36AC7"/>
    <w:rsid w:val="00B41F5A"/>
    <w:rsid w:val="00B45C46"/>
    <w:rsid w:val="00B56A6E"/>
    <w:rsid w:val="00B602B3"/>
    <w:rsid w:val="00BA5FCF"/>
    <w:rsid w:val="00BD0E69"/>
    <w:rsid w:val="00BD2B3D"/>
    <w:rsid w:val="00BD41F9"/>
    <w:rsid w:val="00BF30C9"/>
    <w:rsid w:val="00C136E7"/>
    <w:rsid w:val="00C26620"/>
    <w:rsid w:val="00C270D2"/>
    <w:rsid w:val="00C32E74"/>
    <w:rsid w:val="00C3479C"/>
    <w:rsid w:val="00C40B00"/>
    <w:rsid w:val="00C5257B"/>
    <w:rsid w:val="00C85AF1"/>
    <w:rsid w:val="00C97DF7"/>
    <w:rsid w:val="00CA2C27"/>
    <w:rsid w:val="00CA5947"/>
    <w:rsid w:val="00CB3DBB"/>
    <w:rsid w:val="00CC1A04"/>
    <w:rsid w:val="00CC7A66"/>
    <w:rsid w:val="00CF4CFC"/>
    <w:rsid w:val="00D0057E"/>
    <w:rsid w:val="00D0792C"/>
    <w:rsid w:val="00D12AC8"/>
    <w:rsid w:val="00D167C8"/>
    <w:rsid w:val="00D250DE"/>
    <w:rsid w:val="00D27C74"/>
    <w:rsid w:val="00D431BA"/>
    <w:rsid w:val="00D50DE3"/>
    <w:rsid w:val="00D57450"/>
    <w:rsid w:val="00D86D8B"/>
    <w:rsid w:val="00DA42B7"/>
    <w:rsid w:val="00DB72D8"/>
    <w:rsid w:val="00DD6B4A"/>
    <w:rsid w:val="00E040CD"/>
    <w:rsid w:val="00E05AB3"/>
    <w:rsid w:val="00E253A3"/>
    <w:rsid w:val="00E34FF7"/>
    <w:rsid w:val="00E363C3"/>
    <w:rsid w:val="00E44C82"/>
    <w:rsid w:val="00E61B17"/>
    <w:rsid w:val="00E7014B"/>
    <w:rsid w:val="00E70DD4"/>
    <w:rsid w:val="00E74D11"/>
    <w:rsid w:val="00E85F54"/>
    <w:rsid w:val="00E91B27"/>
    <w:rsid w:val="00EA252D"/>
    <w:rsid w:val="00EB070E"/>
    <w:rsid w:val="00EB0AFC"/>
    <w:rsid w:val="00EB5D12"/>
    <w:rsid w:val="00EC1B5F"/>
    <w:rsid w:val="00ED5E3D"/>
    <w:rsid w:val="00EF1D0A"/>
    <w:rsid w:val="00EF6BF2"/>
    <w:rsid w:val="00F06531"/>
    <w:rsid w:val="00F44239"/>
    <w:rsid w:val="00F514A3"/>
    <w:rsid w:val="00F52323"/>
    <w:rsid w:val="00F67715"/>
    <w:rsid w:val="00F73E64"/>
    <w:rsid w:val="00F860B4"/>
    <w:rsid w:val="00F86E64"/>
    <w:rsid w:val="00FA5F71"/>
    <w:rsid w:val="00FB17A3"/>
    <w:rsid w:val="00FB7095"/>
    <w:rsid w:val="00FD1552"/>
    <w:rsid w:val="00FE0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2423BF"/>
  <w15:docId w15:val="{CF0AF4DA-4EBA-4996-B53A-70DD6A99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541EC1"/>
    <w:pPr>
      <w:keepNext/>
      <w:widowControl/>
      <w:spacing w:before="240" w:after="60"/>
      <w:outlineLvl w:val="0"/>
    </w:pPr>
    <w:rPr>
      <w:rFonts w:ascii="Arial" w:eastAsia="Times New Roman" w:hAnsi="Arial" w:cs="Times New Roman"/>
      <w:b/>
      <w:bCs/>
      <w:color w:val="auto"/>
      <w:kern w:val="32"/>
      <w:sz w:val="32"/>
      <w:szCs w:val="32"/>
      <w:lang w:val="x-none" w:eastAsia="x-none" w:bidi="ar-SA"/>
    </w:rPr>
  </w:style>
  <w:style w:type="paragraph" w:styleId="2">
    <w:name w:val="heading 2"/>
    <w:basedOn w:val="a"/>
    <w:next w:val="a"/>
    <w:link w:val="20"/>
    <w:uiPriority w:val="9"/>
    <w:qFormat/>
    <w:rsid w:val="00541EC1"/>
    <w:pPr>
      <w:keepNext/>
      <w:keepLines/>
      <w:widowControl/>
      <w:spacing w:before="40" w:line="276" w:lineRule="auto"/>
      <w:outlineLvl w:val="1"/>
    </w:pPr>
    <w:rPr>
      <w:rFonts w:ascii="Cambria" w:eastAsia="Times New Roman" w:hAnsi="Cambria" w:cs="Times New Roman"/>
      <w:color w:val="365F91"/>
      <w:sz w:val="26"/>
      <w:szCs w:val="26"/>
      <w:lang w:val="ru-RU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EC1"/>
    <w:pPr>
      <w:keepNext/>
      <w:keepLines/>
      <w:widowControl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  <w:lang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541EC1"/>
    <w:pPr>
      <w:keepNext/>
      <w:keepLines/>
      <w:widowControl/>
      <w:spacing w:before="20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szCs w:val="22"/>
      <w:lang w:val="x-none" w:eastAsia="en-US" w:bidi="ar-SA"/>
    </w:rPr>
  </w:style>
  <w:style w:type="paragraph" w:styleId="5">
    <w:name w:val="heading 5"/>
    <w:basedOn w:val="a"/>
    <w:next w:val="a"/>
    <w:link w:val="50"/>
    <w:qFormat/>
    <w:rsid w:val="00541EC1"/>
    <w:pPr>
      <w:widowControl/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  <w:lang w:val="x-none" w:eastAsia="x-none" w:bidi="ar-SA"/>
    </w:rPr>
  </w:style>
  <w:style w:type="paragraph" w:styleId="6">
    <w:name w:val="heading 6"/>
    <w:basedOn w:val="a"/>
    <w:next w:val="a"/>
    <w:link w:val="60"/>
    <w:uiPriority w:val="9"/>
    <w:qFormat/>
    <w:rsid w:val="00541EC1"/>
    <w:pPr>
      <w:widowControl/>
      <w:spacing w:before="240" w:after="60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x-none" w:eastAsia="x-none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EC1"/>
    <w:pPr>
      <w:keepNext/>
      <w:keepLines/>
      <w:widowControl/>
      <w:spacing w:before="20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5">
    <w:name w:val="Основной текст (2) + Курсив"/>
    <w:basedOn w:val="21"/>
    <w:uiPriority w:val="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6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CordiaUPC22pt">
    <w:name w:val="Основной текст (2) + CordiaUPC;22 pt;Полужирный"/>
    <w:basedOn w:val="2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uk-UA" w:eastAsia="uk-UA" w:bidi="uk-UA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Сноска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6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298" w:lineRule="exact"/>
      <w:ind w:hanging="340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uiPriority w:val="99"/>
    <w:pPr>
      <w:shd w:val="clear" w:color="auto" w:fill="FFFFFF"/>
      <w:spacing w:after="240" w:line="298" w:lineRule="exact"/>
      <w:ind w:hanging="400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7">
    <w:name w:val="Сноска"/>
    <w:basedOn w:val="a"/>
    <w:link w:val="a6"/>
    <w:pPr>
      <w:shd w:val="clear" w:color="auto" w:fill="FFFFFF"/>
      <w:spacing w:line="283" w:lineRule="exact"/>
      <w:ind w:firstLine="560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EA2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A252D"/>
    <w:pPr>
      <w:ind w:left="720"/>
      <w:contextualSpacing/>
    </w:pPr>
  </w:style>
  <w:style w:type="paragraph" w:styleId="aa">
    <w:name w:val="Body Text Indent"/>
    <w:basedOn w:val="a"/>
    <w:link w:val="ab"/>
    <w:rsid w:val="00BA5FCF"/>
    <w:pPr>
      <w:widowControl/>
      <w:spacing w:line="360" w:lineRule="auto"/>
      <w:ind w:right="999" w:firstLine="720"/>
      <w:jc w:val="both"/>
    </w:pPr>
    <w:rPr>
      <w:rFonts w:ascii="Times New Roman" w:eastAsia="Times New Roman" w:hAnsi="Times New Roman" w:cs="Times New Roman"/>
      <w:color w:val="auto"/>
      <w:sz w:val="28"/>
      <w:lang w:eastAsia="ru-RU" w:bidi="ar-SA"/>
    </w:rPr>
  </w:style>
  <w:style w:type="character" w:customStyle="1" w:styleId="ab">
    <w:name w:val="Основной текст с отступом Знак"/>
    <w:basedOn w:val="a0"/>
    <w:link w:val="aa"/>
    <w:rsid w:val="00BA5FCF"/>
    <w:rPr>
      <w:rFonts w:ascii="Times New Roman" w:eastAsia="Times New Roman" w:hAnsi="Times New Roman" w:cs="Times New Roman"/>
      <w:sz w:val="28"/>
      <w:lang w:eastAsia="ru-RU" w:bidi="ar-SA"/>
    </w:rPr>
  </w:style>
  <w:style w:type="paragraph" w:styleId="ac">
    <w:name w:val="Balloon Text"/>
    <w:basedOn w:val="a"/>
    <w:link w:val="ad"/>
    <w:uiPriority w:val="99"/>
    <w:unhideWhenUsed/>
    <w:rsid w:val="0020221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rsid w:val="00202211"/>
    <w:rPr>
      <w:rFonts w:ascii="Segoe UI" w:hAnsi="Segoe UI" w:cs="Segoe UI"/>
      <w:color w:val="000000"/>
      <w:sz w:val="18"/>
      <w:szCs w:val="18"/>
    </w:rPr>
  </w:style>
  <w:style w:type="character" w:styleId="ae">
    <w:name w:val="FollowedHyperlink"/>
    <w:basedOn w:val="a0"/>
    <w:uiPriority w:val="99"/>
    <w:unhideWhenUsed/>
    <w:rsid w:val="00E61B1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541EC1"/>
    <w:rPr>
      <w:rFonts w:ascii="Arial" w:eastAsia="Times New Roman" w:hAnsi="Arial" w:cs="Times New Roman"/>
      <w:b/>
      <w:bCs/>
      <w:kern w:val="32"/>
      <w:sz w:val="32"/>
      <w:szCs w:val="32"/>
      <w:lang w:val="x-none" w:eastAsia="x-none" w:bidi="ar-SA"/>
    </w:rPr>
  </w:style>
  <w:style w:type="character" w:customStyle="1" w:styleId="20">
    <w:name w:val="Заголовок 2 Знак"/>
    <w:basedOn w:val="a0"/>
    <w:link w:val="2"/>
    <w:uiPriority w:val="9"/>
    <w:rsid w:val="00541EC1"/>
    <w:rPr>
      <w:rFonts w:ascii="Cambria" w:eastAsia="Times New Roman" w:hAnsi="Cambria" w:cs="Times New Roman"/>
      <w:color w:val="365F91"/>
      <w:sz w:val="26"/>
      <w:szCs w:val="26"/>
      <w:lang w:val="ru-RU" w:eastAsia="en-US"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541EC1"/>
    <w:rPr>
      <w:rFonts w:ascii="Cambria" w:eastAsia="Times New Roman" w:hAnsi="Cambria" w:cs="Times New Roman"/>
      <w:b/>
      <w:bCs/>
      <w:color w:val="4F81BD"/>
      <w:sz w:val="22"/>
      <w:szCs w:val="22"/>
      <w:lang w:eastAsia="en-US" w:bidi="ar-SA"/>
    </w:rPr>
  </w:style>
  <w:style w:type="character" w:customStyle="1" w:styleId="40">
    <w:name w:val="Заголовок 4 Знак"/>
    <w:basedOn w:val="a0"/>
    <w:link w:val="4"/>
    <w:uiPriority w:val="9"/>
    <w:rsid w:val="00541EC1"/>
    <w:rPr>
      <w:rFonts w:ascii="Cambria" w:eastAsia="Times New Roman" w:hAnsi="Cambria" w:cs="Times New Roman"/>
      <w:b/>
      <w:bCs/>
      <w:i/>
      <w:iCs/>
      <w:color w:val="4F81BD"/>
      <w:sz w:val="22"/>
      <w:szCs w:val="22"/>
      <w:lang w:val="x-none" w:eastAsia="en-US" w:bidi="ar-SA"/>
    </w:rPr>
  </w:style>
  <w:style w:type="character" w:customStyle="1" w:styleId="50">
    <w:name w:val="Заголовок 5 Знак"/>
    <w:basedOn w:val="a0"/>
    <w:link w:val="5"/>
    <w:rsid w:val="00541EC1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 w:bidi="ar-SA"/>
    </w:rPr>
  </w:style>
  <w:style w:type="character" w:customStyle="1" w:styleId="60">
    <w:name w:val="Заголовок 6 Знак"/>
    <w:basedOn w:val="a0"/>
    <w:link w:val="6"/>
    <w:uiPriority w:val="9"/>
    <w:rsid w:val="00541EC1"/>
    <w:rPr>
      <w:rFonts w:ascii="Times New Roman" w:eastAsia="Times New Roman" w:hAnsi="Times New Roman" w:cs="Times New Roman"/>
      <w:b/>
      <w:bCs/>
      <w:sz w:val="22"/>
      <w:szCs w:val="22"/>
      <w:lang w:val="x-none" w:eastAsia="x-none" w:bidi="ar-SA"/>
    </w:rPr>
  </w:style>
  <w:style w:type="character" w:customStyle="1" w:styleId="80">
    <w:name w:val="Заголовок 8 Знак"/>
    <w:basedOn w:val="a0"/>
    <w:link w:val="8"/>
    <w:uiPriority w:val="9"/>
    <w:semiHidden/>
    <w:rsid w:val="00541EC1"/>
    <w:rPr>
      <w:rFonts w:ascii="Cambria" w:eastAsia="Times New Roman" w:hAnsi="Cambria" w:cs="Times New Roman"/>
      <w:color w:val="404040"/>
      <w:sz w:val="20"/>
      <w:szCs w:val="20"/>
      <w:lang w:val="x-none" w:eastAsia="x-none" w:bidi="ar-SA"/>
    </w:rPr>
  </w:style>
  <w:style w:type="numbering" w:customStyle="1" w:styleId="13">
    <w:name w:val="Нет списка1"/>
    <w:next w:val="a2"/>
    <w:uiPriority w:val="99"/>
    <w:semiHidden/>
    <w:rsid w:val="00541EC1"/>
  </w:style>
  <w:style w:type="paragraph" w:customStyle="1" w:styleId="14">
    <w:name w:val="Абзац списка1"/>
    <w:basedOn w:val="a"/>
    <w:rsid w:val="00541EC1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table" w:customStyle="1" w:styleId="15">
    <w:name w:val="Сетка таблицы1"/>
    <w:basedOn w:val="a1"/>
    <w:next w:val="a8"/>
    <w:uiPriority w:val="59"/>
    <w:rsid w:val="00541EC1"/>
    <w:pPr>
      <w:widowControl/>
    </w:pPr>
    <w:rPr>
      <w:rFonts w:ascii="Calibri" w:eastAsia="Times New Roman" w:hAnsi="Calibri" w:cs="Times New Roman"/>
      <w:sz w:val="20"/>
      <w:szCs w:val="20"/>
      <w:lang w:val="ru-RU" w:eastAsia="ru-RU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header"/>
    <w:basedOn w:val="a"/>
    <w:link w:val="16"/>
    <w:rsid w:val="00541EC1"/>
    <w:pPr>
      <w:widowControl/>
      <w:tabs>
        <w:tab w:val="center" w:pos="4819"/>
        <w:tab w:val="right" w:pos="9639"/>
      </w:tabs>
    </w:pPr>
    <w:rPr>
      <w:rFonts w:ascii="Calibri" w:eastAsia="Times New Roman" w:hAnsi="Calibri" w:cs="Times New Roman"/>
      <w:color w:val="auto"/>
      <w:sz w:val="20"/>
      <w:szCs w:val="20"/>
      <w:lang w:val="x-none" w:eastAsia="x-none" w:bidi="ar-SA"/>
    </w:rPr>
  </w:style>
  <w:style w:type="character" w:customStyle="1" w:styleId="af0">
    <w:name w:val="Верхний колонтитул Знак"/>
    <w:basedOn w:val="a0"/>
    <w:uiPriority w:val="99"/>
    <w:rsid w:val="00541EC1"/>
    <w:rPr>
      <w:color w:val="000000"/>
    </w:rPr>
  </w:style>
  <w:style w:type="character" w:customStyle="1" w:styleId="16">
    <w:name w:val="Верхний колонтитул Знак1"/>
    <w:link w:val="af"/>
    <w:locked/>
    <w:rsid w:val="00541EC1"/>
    <w:rPr>
      <w:rFonts w:ascii="Calibri" w:eastAsia="Times New Roman" w:hAnsi="Calibri" w:cs="Times New Roman"/>
      <w:sz w:val="20"/>
      <w:szCs w:val="20"/>
      <w:lang w:val="x-none" w:eastAsia="x-none" w:bidi="ar-SA"/>
    </w:rPr>
  </w:style>
  <w:style w:type="paragraph" w:styleId="af1">
    <w:name w:val="footer"/>
    <w:basedOn w:val="a"/>
    <w:link w:val="af2"/>
    <w:uiPriority w:val="99"/>
    <w:rsid w:val="00541EC1"/>
    <w:pPr>
      <w:widowControl/>
      <w:tabs>
        <w:tab w:val="center" w:pos="4819"/>
        <w:tab w:val="right" w:pos="9639"/>
      </w:tabs>
    </w:pPr>
    <w:rPr>
      <w:rFonts w:ascii="Calibri" w:eastAsia="Times New Roman" w:hAnsi="Calibri" w:cs="Times New Roman"/>
      <w:color w:val="auto"/>
      <w:sz w:val="20"/>
      <w:szCs w:val="20"/>
      <w:lang w:val="x-none" w:eastAsia="x-none" w:bidi="ar-SA"/>
    </w:rPr>
  </w:style>
  <w:style w:type="character" w:customStyle="1" w:styleId="af2">
    <w:name w:val="Нижний колонтитул Знак"/>
    <w:basedOn w:val="a0"/>
    <w:link w:val="af1"/>
    <w:uiPriority w:val="99"/>
    <w:rsid w:val="00541EC1"/>
    <w:rPr>
      <w:rFonts w:ascii="Calibri" w:eastAsia="Times New Roman" w:hAnsi="Calibri" w:cs="Times New Roman"/>
      <w:sz w:val="20"/>
      <w:szCs w:val="20"/>
      <w:lang w:val="x-none" w:eastAsia="x-none" w:bidi="ar-SA"/>
    </w:rPr>
  </w:style>
  <w:style w:type="character" w:customStyle="1" w:styleId="af3">
    <w:name w:val="Основной текст_"/>
    <w:link w:val="27"/>
    <w:locked/>
    <w:rsid w:val="00541EC1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27">
    <w:name w:val="Основной текст2"/>
    <w:basedOn w:val="a"/>
    <w:link w:val="af3"/>
    <w:rsid w:val="00541EC1"/>
    <w:pPr>
      <w:shd w:val="clear" w:color="auto" w:fill="FFFFFF"/>
      <w:spacing w:line="214" w:lineRule="exact"/>
      <w:ind w:hanging="240"/>
      <w:jc w:val="both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1">
    <w:name w:val="Заголовок №4_"/>
    <w:link w:val="42"/>
    <w:locked/>
    <w:rsid w:val="00541EC1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2">
    <w:name w:val="Заголовок №4"/>
    <w:basedOn w:val="a"/>
    <w:link w:val="41"/>
    <w:rsid w:val="00541EC1"/>
    <w:pPr>
      <w:shd w:val="clear" w:color="auto" w:fill="FFFFFF"/>
      <w:spacing w:line="252" w:lineRule="exact"/>
      <w:outlineLvl w:val="3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af4">
    <w:name w:val="Знак Знак"/>
    <w:basedOn w:val="a"/>
    <w:rsid w:val="00541EC1"/>
    <w:pPr>
      <w:widowControl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styleId="af5">
    <w:name w:val="No Spacing"/>
    <w:uiPriority w:val="99"/>
    <w:qFormat/>
    <w:rsid w:val="00541EC1"/>
    <w:pPr>
      <w:widowControl/>
    </w:pPr>
    <w:rPr>
      <w:rFonts w:ascii="Calibri" w:eastAsia="Calibri" w:hAnsi="Calibri" w:cs="Times New Roman"/>
      <w:sz w:val="22"/>
      <w:szCs w:val="22"/>
      <w:lang w:val="ru-RU" w:eastAsia="en-US" w:bidi="ar-SA"/>
    </w:rPr>
  </w:style>
  <w:style w:type="paragraph" w:styleId="af6">
    <w:name w:val="Body Text"/>
    <w:basedOn w:val="a"/>
    <w:link w:val="af7"/>
    <w:uiPriority w:val="99"/>
    <w:unhideWhenUsed/>
    <w:rsid w:val="00541EC1"/>
    <w:pPr>
      <w:widowControl/>
      <w:autoSpaceDE w:val="0"/>
      <w:autoSpaceDN w:val="0"/>
      <w:spacing w:line="360" w:lineRule="auto"/>
      <w:jc w:val="center"/>
    </w:pPr>
    <w:rPr>
      <w:rFonts w:ascii="Calibri" w:eastAsia="Times New Roman" w:hAnsi="Calibri" w:cs="Times New Roman"/>
      <w:b/>
      <w:bCs/>
      <w:color w:val="auto"/>
      <w:sz w:val="28"/>
      <w:szCs w:val="28"/>
      <w:lang w:eastAsia="x-none" w:bidi="ar-SA"/>
    </w:rPr>
  </w:style>
  <w:style w:type="character" w:customStyle="1" w:styleId="af7">
    <w:name w:val="Основной текст Знак"/>
    <w:basedOn w:val="a0"/>
    <w:link w:val="af6"/>
    <w:uiPriority w:val="99"/>
    <w:rsid w:val="00541EC1"/>
    <w:rPr>
      <w:rFonts w:ascii="Calibri" w:eastAsia="Times New Roman" w:hAnsi="Calibri" w:cs="Times New Roman"/>
      <w:b/>
      <w:bCs/>
      <w:sz w:val="28"/>
      <w:szCs w:val="28"/>
      <w:lang w:eastAsia="x-none" w:bidi="ar-SA"/>
    </w:rPr>
  </w:style>
  <w:style w:type="character" w:styleId="af8">
    <w:name w:val="page number"/>
    <w:basedOn w:val="a0"/>
    <w:rsid w:val="00541EC1"/>
  </w:style>
  <w:style w:type="character" w:customStyle="1" w:styleId="rvts44">
    <w:name w:val="rvts44"/>
    <w:basedOn w:val="a0"/>
    <w:rsid w:val="00541EC1"/>
  </w:style>
  <w:style w:type="character" w:customStyle="1" w:styleId="st">
    <w:name w:val="st"/>
    <w:basedOn w:val="a0"/>
    <w:rsid w:val="00541EC1"/>
  </w:style>
  <w:style w:type="character" w:styleId="af9">
    <w:name w:val="Emphasis"/>
    <w:uiPriority w:val="20"/>
    <w:qFormat/>
    <w:rsid w:val="00541EC1"/>
    <w:rPr>
      <w:i/>
      <w:iCs/>
    </w:rPr>
  </w:style>
  <w:style w:type="paragraph" w:styleId="afa">
    <w:name w:val="Title"/>
    <w:basedOn w:val="a"/>
    <w:link w:val="28"/>
    <w:uiPriority w:val="99"/>
    <w:qFormat/>
    <w:rsid w:val="00541EC1"/>
    <w:pPr>
      <w:widowControl/>
      <w:jc w:val="center"/>
    </w:pPr>
    <w:rPr>
      <w:rFonts w:ascii="Times New Roman" w:eastAsia="Times New Roman" w:hAnsi="Times New Roman" w:cs="Times New Roman"/>
      <w:color w:val="auto"/>
      <w:sz w:val="32"/>
      <w:szCs w:val="20"/>
      <w:lang w:eastAsia="x-none" w:bidi="ar-SA"/>
    </w:rPr>
  </w:style>
  <w:style w:type="character" w:customStyle="1" w:styleId="afb">
    <w:name w:val="Заголовок Знак"/>
    <w:basedOn w:val="a0"/>
    <w:rsid w:val="00541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8">
    <w:name w:val="Заголовок Знак2"/>
    <w:link w:val="afa"/>
    <w:uiPriority w:val="99"/>
    <w:rsid w:val="00541EC1"/>
    <w:rPr>
      <w:rFonts w:ascii="Times New Roman" w:eastAsia="Times New Roman" w:hAnsi="Times New Roman" w:cs="Times New Roman"/>
      <w:sz w:val="32"/>
      <w:szCs w:val="20"/>
      <w:lang w:eastAsia="x-none" w:bidi="ar-SA"/>
    </w:rPr>
  </w:style>
  <w:style w:type="paragraph" w:customStyle="1" w:styleId="17">
    <w:name w:val="Знак Знак1 Знак Знак"/>
    <w:basedOn w:val="a"/>
    <w:rsid w:val="00541EC1"/>
    <w:pPr>
      <w:widowControl/>
    </w:pPr>
    <w:rPr>
      <w:rFonts w:ascii="Verdana" w:eastAsia="Times New Roman" w:hAnsi="Verdana" w:cs="Times New Roman"/>
      <w:color w:val="auto"/>
      <w:lang w:val="en-US" w:eastAsia="en-US" w:bidi="ar-SA"/>
    </w:rPr>
  </w:style>
  <w:style w:type="paragraph" w:styleId="HTML">
    <w:name w:val="HTML Preformatted"/>
    <w:basedOn w:val="a"/>
    <w:link w:val="HTML0"/>
    <w:uiPriority w:val="99"/>
    <w:rsid w:val="00541EC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</w:pPr>
    <w:rPr>
      <w:rFonts w:ascii="Times New Roman" w:eastAsia="Times New Roman" w:hAnsi="Times New Roman" w:cs="Times New Roman"/>
      <w:sz w:val="21"/>
      <w:szCs w:val="20"/>
      <w:lang w:eastAsia="x-none" w:bidi="ar-SA"/>
    </w:rPr>
  </w:style>
  <w:style w:type="character" w:customStyle="1" w:styleId="HTML0">
    <w:name w:val="Стандартный HTML Знак"/>
    <w:basedOn w:val="a0"/>
    <w:link w:val="HTML"/>
    <w:uiPriority w:val="99"/>
    <w:rsid w:val="00541EC1"/>
    <w:rPr>
      <w:rFonts w:ascii="Times New Roman" w:eastAsia="Times New Roman" w:hAnsi="Times New Roman" w:cs="Times New Roman"/>
      <w:color w:val="000000"/>
      <w:sz w:val="21"/>
      <w:szCs w:val="20"/>
      <w:lang w:eastAsia="x-none" w:bidi="ar-SA"/>
    </w:rPr>
  </w:style>
  <w:style w:type="paragraph" w:customStyle="1" w:styleId="TableParagraph">
    <w:name w:val="Table Paragraph"/>
    <w:basedOn w:val="a"/>
    <w:uiPriority w:val="1"/>
    <w:qFormat/>
    <w:rsid w:val="00541EC1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numbering" w:customStyle="1" w:styleId="110">
    <w:name w:val="Нет списка11"/>
    <w:next w:val="a2"/>
    <w:uiPriority w:val="99"/>
    <w:semiHidden/>
    <w:rsid w:val="00541EC1"/>
  </w:style>
  <w:style w:type="table" w:customStyle="1" w:styleId="111">
    <w:name w:val="Сетка таблицы11"/>
    <w:basedOn w:val="a1"/>
    <w:next w:val="a8"/>
    <w:rsid w:val="00541EC1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(Web)"/>
    <w:basedOn w:val="a"/>
    <w:rsid w:val="00541EC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20pt">
    <w:name w:val="Основной текст (2) + Интервал 0 pt"/>
    <w:rsid w:val="00541EC1"/>
    <w:rPr>
      <w:b/>
      <w:bCs/>
      <w:spacing w:val="1"/>
      <w:shd w:val="clear" w:color="auto" w:fill="FFFFFF"/>
    </w:rPr>
  </w:style>
  <w:style w:type="paragraph" w:styleId="29">
    <w:name w:val="Body Text Indent 2"/>
    <w:basedOn w:val="a"/>
    <w:link w:val="2a"/>
    <w:uiPriority w:val="99"/>
    <w:rsid w:val="00541EC1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2a">
    <w:name w:val="Основной текст с отступом 2 Знак"/>
    <w:basedOn w:val="a0"/>
    <w:link w:val="29"/>
    <w:uiPriority w:val="99"/>
    <w:rsid w:val="00541EC1"/>
    <w:rPr>
      <w:rFonts w:ascii="Times New Roman" w:eastAsia="Times New Roman" w:hAnsi="Times New Roman" w:cs="Times New Roman"/>
      <w:lang w:val="x-none" w:eastAsia="x-none" w:bidi="ar-SA"/>
    </w:rPr>
  </w:style>
  <w:style w:type="character" w:customStyle="1" w:styleId="apple-converted-space">
    <w:name w:val="apple-converted-space"/>
    <w:rsid w:val="00541EC1"/>
  </w:style>
  <w:style w:type="character" w:styleId="HTML1">
    <w:name w:val="HTML Cite"/>
    <w:rsid w:val="00541EC1"/>
    <w:rPr>
      <w:i/>
      <w:iCs/>
    </w:rPr>
  </w:style>
  <w:style w:type="character" w:customStyle="1" w:styleId="apple-style-span">
    <w:name w:val="apple-style-span"/>
    <w:rsid w:val="00541EC1"/>
  </w:style>
  <w:style w:type="character" w:customStyle="1" w:styleId="gadsdtopurl">
    <w:name w:val="gads_d_top_url"/>
    <w:rsid w:val="00541EC1"/>
  </w:style>
  <w:style w:type="character" w:styleId="afd">
    <w:name w:val="Strong"/>
    <w:uiPriority w:val="22"/>
    <w:qFormat/>
    <w:rsid w:val="00541EC1"/>
    <w:rPr>
      <w:rFonts w:cs="Times New Roman"/>
      <w:b/>
      <w:bCs/>
    </w:rPr>
  </w:style>
  <w:style w:type="paragraph" w:customStyle="1" w:styleId="xfmc11">
    <w:name w:val="xfmc11"/>
    <w:basedOn w:val="a"/>
    <w:rsid w:val="00541EC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2b">
    <w:name w:val="Знак Знак2 Знак Знак Знак"/>
    <w:basedOn w:val="a"/>
    <w:rsid w:val="00541EC1"/>
    <w:pPr>
      <w:widowControl/>
    </w:pPr>
    <w:rPr>
      <w:rFonts w:ascii="Verdana" w:eastAsia="Times New Roman" w:hAnsi="Verdana" w:cs="Times New Roman"/>
      <w:color w:val="auto"/>
      <w:lang w:val="en-US" w:eastAsia="en-US" w:bidi="ar-SA"/>
    </w:rPr>
  </w:style>
  <w:style w:type="paragraph" w:customStyle="1" w:styleId="centr">
    <w:name w:val="centr"/>
    <w:basedOn w:val="a"/>
    <w:rsid w:val="00541EC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mw-headline">
    <w:name w:val="mw-headline"/>
    <w:rsid w:val="00541EC1"/>
  </w:style>
  <w:style w:type="character" w:customStyle="1" w:styleId="toctext">
    <w:name w:val="toctext"/>
    <w:rsid w:val="00541EC1"/>
  </w:style>
  <w:style w:type="paragraph" w:customStyle="1" w:styleId="intro">
    <w:name w:val="intro"/>
    <w:basedOn w:val="a"/>
    <w:rsid w:val="00541EC1"/>
    <w:pPr>
      <w:adjustRightInd w:val="0"/>
      <w:spacing w:before="100" w:beforeAutospacing="1" w:after="100" w:afterAutospacing="1" w:line="360" w:lineRule="atLeast"/>
      <w:jc w:val="both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Style2">
    <w:name w:val="Style 2"/>
    <w:uiPriority w:val="99"/>
    <w:rsid w:val="00541EC1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18">
    <w:name w:val="Обычный1"/>
    <w:uiPriority w:val="99"/>
    <w:rsid w:val="00541EC1"/>
    <w:pPr>
      <w:widowControl/>
      <w:snapToGrid w:val="0"/>
      <w:spacing w:line="314" w:lineRule="auto"/>
      <w:ind w:left="640"/>
    </w:pPr>
    <w:rPr>
      <w:rFonts w:ascii="Arial" w:eastAsia="Times New Roman" w:hAnsi="Arial" w:cs="Times New Roman"/>
      <w:sz w:val="18"/>
      <w:szCs w:val="20"/>
      <w:lang w:val="en-US" w:eastAsia="ru-RU" w:bidi="ar-SA"/>
    </w:rPr>
  </w:style>
  <w:style w:type="character" w:customStyle="1" w:styleId="CharacterStyle1">
    <w:name w:val="Character Style 1"/>
    <w:uiPriority w:val="99"/>
    <w:rsid w:val="00541EC1"/>
    <w:rPr>
      <w:rFonts w:ascii="Garamond" w:hAnsi="Garamond" w:cs="Garamond"/>
      <w:sz w:val="24"/>
      <w:szCs w:val="24"/>
    </w:rPr>
  </w:style>
  <w:style w:type="paragraph" w:customStyle="1" w:styleId="Style3">
    <w:name w:val="Style3"/>
    <w:basedOn w:val="a"/>
    <w:uiPriority w:val="99"/>
    <w:rsid w:val="00541EC1"/>
    <w:pPr>
      <w:autoSpaceDE w:val="0"/>
      <w:autoSpaceDN w:val="0"/>
      <w:adjustRightInd w:val="0"/>
      <w:spacing w:line="240" w:lineRule="exact"/>
      <w:jc w:val="both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Style4">
    <w:name w:val="Style4"/>
    <w:basedOn w:val="a"/>
    <w:uiPriority w:val="99"/>
    <w:rsid w:val="00541EC1"/>
    <w:pPr>
      <w:autoSpaceDE w:val="0"/>
      <w:autoSpaceDN w:val="0"/>
      <w:adjustRightInd w:val="0"/>
      <w:jc w:val="right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FontStyle14">
    <w:name w:val="Font Style14"/>
    <w:uiPriority w:val="99"/>
    <w:rsid w:val="00541EC1"/>
    <w:rPr>
      <w:rFonts w:ascii="Times New Roman" w:hAnsi="Times New Roman" w:cs="Times New Roman"/>
      <w:i/>
      <w:iCs/>
      <w:spacing w:val="20"/>
      <w:sz w:val="18"/>
      <w:szCs w:val="18"/>
    </w:rPr>
  </w:style>
  <w:style w:type="character" w:customStyle="1" w:styleId="FontStyle19">
    <w:name w:val="Font Style19"/>
    <w:uiPriority w:val="99"/>
    <w:rsid w:val="00541EC1"/>
    <w:rPr>
      <w:rFonts w:ascii="Times New Roman" w:hAnsi="Times New Roman" w:cs="Times New Roman"/>
      <w:sz w:val="16"/>
      <w:szCs w:val="16"/>
    </w:rPr>
  </w:style>
  <w:style w:type="character" w:customStyle="1" w:styleId="FontStyle20">
    <w:name w:val="Font Style20"/>
    <w:uiPriority w:val="99"/>
    <w:rsid w:val="00541EC1"/>
    <w:rPr>
      <w:rFonts w:ascii="Times New Roman" w:hAnsi="Times New Roman" w:cs="Times New Roman"/>
      <w:b/>
      <w:bCs w:val="0"/>
      <w:sz w:val="16"/>
      <w:szCs w:val="16"/>
    </w:rPr>
  </w:style>
  <w:style w:type="paragraph" w:customStyle="1" w:styleId="Style6">
    <w:name w:val="Style6"/>
    <w:basedOn w:val="a"/>
    <w:uiPriority w:val="99"/>
    <w:rsid w:val="00541EC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FontStyle17">
    <w:name w:val="Font Style17"/>
    <w:uiPriority w:val="99"/>
    <w:rsid w:val="00541EC1"/>
    <w:rPr>
      <w:rFonts w:ascii="Times New Roman" w:hAnsi="Times New Roman" w:cs="Times New Roman"/>
      <w:b/>
      <w:bCs w:val="0"/>
      <w:sz w:val="16"/>
      <w:szCs w:val="16"/>
    </w:rPr>
  </w:style>
  <w:style w:type="paragraph" w:customStyle="1" w:styleId="Default">
    <w:name w:val="Default"/>
    <w:link w:val="Default0"/>
    <w:rsid w:val="00541EC1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bCs/>
      <w:color w:val="000000"/>
      <w:lang w:val="ru-RU" w:eastAsia="en-US" w:bidi="ar-SA"/>
    </w:rPr>
  </w:style>
  <w:style w:type="character" w:customStyle="1" w:styleId="Default0">
    <w:name w:val="Default Знак"/>
    <w:link w:val="Default"/>
    <w:locked/>
    <w:rsid w:val="00541EC1"/>
    <w:rPr>
      <w:rFonts w:ascii="Times New Roman" w:eastAsia="Calibri" w:hAnsi="Times New Roman" w:cs="Times New Roman"/>
      <w:bCs/>
      <w:color w:val="000000"/>
      <w:lang w:val="ru-RU" w:eastAsia="en-US" w:bidi="ar-SA"/>
    </w:rPr>
  </w:style>
  <w:style w:type="paragraph" w:customStyle="1" w:styleId="19">
    <w:name w:val="Абзац списку1"/>
    <w:basedOn w:val="a"/>
    <w:qFormat/>
    <w:rsid w:val="00541EC1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ru-RU" w:eastAsia="ru-RU" w:bidi="ar-SA"/>
    </w:rPr>
  </w:style>
  <w:style w:type="paragraph" w:customStyle="1" w:styleId="rteleft">
    <w:name w:val="rteleft"/>
    <w:basedOn w:val="a"/>
    <w:rsid w:val="00541EC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rvts6">
    <w:name w:val="rvts6"/>
    <w:rsid w:val="00541EC1"/>
    <w:rPr>
      <w:rFonts w:ascii="Times New Roman" w:hAnsi="Times New Roman" w:cs="Times New Roman" w:hint="default"/>
      <w:spacing w:val="-15"/>
      <w:sz w:val="28"/>
      <w:szCs w:val="28"/>
    </w:rPr>
  </w:style>
  <w:style w:type="character" w:customStyle="1" w:styleId="hps">
    <w:name w:val="hps"/>
    <w:rsid w:val="00541EC1"/>
  </w:style>
  <w:style w:type="character" w:customStyle="1" w:styleId="atn">
    <w:name w:val="atn"/>
    <w:rsid w:val="00541EC1"/>
  </w:style>
  <w:style w:type="character" w:customStyle="1" w:styleId="tocnumber">
    <w:name w:val="tocnumber"/>
    <w:rsid w:val="00541EC1"/>
  </w:style>
  <w:style w:type="character" w:customStyle="1" w:styleId="color33">
    <w:name w:val="color_33"/>
    <w:rsid w:val="00541EC1"/>
  </w:style>
  <w:style w:type="paragraph" w:customStyle="1" w:styleId="font8">
    <w:name w:val="font_8"/>
    <w:basedOn w:val="a"/>
    <w:uiPriority w:val="99"/>
    <w:rsid w:val="00541EC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olor19">
    <w:name w:val="color_19"/>
    <w:rsid w:val="00541EC1"/>
  </w:style>
  <w:style w:type="character" w:customStyle="1" w:styleId="s23label">
    <w:name w:val="s23label"/>
    <w:rsid w:val="00541EC1"/>
  </w:style>
  <w:style w:type="character" w:customStyle="1" w:styleId="s24label">
    <w:name w:val="s24label"/>
    <w:rsid w:val="00541EC1"/>
  </w:style>
  <w:style w:type="paragraph" w:customStyle="1" w:styleId="font7">
    <w:name w:val="font_7"/>
    <w:basedOn w:val="a"/>
    <w:uiPriority w:val="99"/>
    <w:rsid w:val="00541EC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wmi-callto">
    <w:name w:val="wmi-callto"/>
    <w:rsid w:val="00541EC1"/>
  </w:style>
  <w:style w:type="character" w:customStyle="1" w:styleId="skypec2ctextspan">
    <w:name w:val="skype_c2c_text_span"/>
    <w:rsid w:val="00541EC1"/>
  </w:style>
  <w:style w:type="paragraph" w:customStyle="1" w:styleId="western">
    <w:name w:val="western"/>
    <w:basedOn w:val="a"/>
    <w:uiPriority w:val="99"/>
    <w:rsid w:val="00541EC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e">
    <w:name w:val="endnote text"/>
    <w:basedOn w:val="a"/>
    <w:link w:val="aff"/>
    <w:uiPriority w:val="99"/>
    <w:unhideWhenUsed/>
    <w:rsid w:val="00541EC1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 w:bidi="ar-SA"/>
    </w:rPr>
  </w:style>
  <w:style w:type="character" w:customStyle="1" w:styleId="aff">
    <w:name w:val="Текст концевой сноски Знак"/>
    <w:basedOn w:val="a0"/>
    <w:link w:val="afe"/>
    <w:uiPriority w:val="99"/>
    <w:rsid w:val="00541EC1"/>
    <w:rPr>
      <w:rFonts w:ascii="Times New Roman" w:eastAsia="Times New Roman" w:hAnsi="Times New Roman" w:cs="Times New Roman"/>
      <w:sz w:val="20"/>
      <w:szCs w:val="20"/>
      <w:lang w:val="x-none" w:eastAsia="x-none" w:bidi="ar-SA"/>
    </w:rPr>
  </w:style>
  <w:style w:type="paragraph" w:customStyle="1" w:styleId="310">
    <w:name w:val="Основной текст (3)1"/>
    <w:basedOn w:val="a"/>
    <w:rsid w:val="00541EC1"/>
    <w:pPr>
      <w:shd w:val="clear" w:color="auto" w:fill="FFFFFF"/>
      <w:spacing w:before="720" w:line="326" w:lineRule="exact"/>
      <w:ind w:hanging="420"/>
      <w:jc w:val="center"/>
    </w:pPr>
    <w:rPr>
      <w:rFonts w:ascii="Times New Roman" w:eastAsia="Times New Roman" w:hAnsi="Times New Roman" w:cs="Times New Roman"/>
      <w:color w:val="auto"/>
      <w:spacing w:val="3"/>
      <w:sz w:val="25"/>
      <w:szCs w:val="25"/>
      <w:lang w:val="ru-RU" w:eastAsia="ru-RU" w:bidi="ar-SA"/>
    </w:rPr>
  </w:style>
  <w:style w:type="paragraph" w:styleId="2c">
    <w:name w:val="Body Text 2"/>
    <w:basedOn w:val="a"/>
    <w:link w:val="2d"/>
    <w:uiPriority w:val="99"/>
    <w:unhideWhenUsed/>
    <w:rsid w:val="00541EC1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2d">
    <w:name w:val="Основной текст 2 Знак"/>
    <w:basedOn w:val="a0"/>
    <w:link w:val="2c"/>
    <w:uiPriority w:val="99"/>
    <w:rsid w:val="00541EC1"/>
    <w:rPr>
      <w:rFonts w:ascii="Times New Roman" w:eastAsia="Times New Roman" w:hAnsi="Times New Roman" w:cs="Times New Roman"/>
      <w:lang w:val="x-none" w:eastAsia="x-none" w:bidi="ar-SA"/>
    </w:rPr>
  </w:style>
  <w:style w:type="character" w:customStyle="1" w:styleId="FontStyle36">
    <w:name w:val="Font Style36"/>
    <w:uiPriority w:val="99"/>
    <w:rsid w:val="00541EC1"/>
    <w:rPr>
      <w:rFonts w:ascii="Times New Roman" w:hAnsi="Times New Roman" w:cs="Times New Roman" w:hint="default"/>
      <w:sz w:val="20"/>
      <w:szCs w:val="20"/>
    </w:rPr>
  </w:style>
  <w:style w:type="paragraph" w:styleId="33">
    <w:name w:val="Body Text 3"/>
    <w:basedOn w:val="a"/>
    <w:link w:val="34"/>
    <w:uiPriority w:val="99"/>
    <w:rsid w:val="00541EC1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eastAsia="x-none" w:bidi="ar-SA"/>
    </w:rPr>
  </w:style>
  <w:style w:type="character" w:customStyle="1" w:styleId="34">
    <w:name w:val="Основной текст 3 Знак"/>
    <w:basedOn w:val="a0"/>
    <w:link w:val="33"/>
    <w:uiPriority w:val="99"/>
    <w:rsid w:val="00541EC1"/>
    <w:rPr>
      <w:rFonts w:ascii="Times New Roman" w:eastAsia="Times New Roman" w:hAnsi="Times New Roman" w:cs="Times New Roman"/>
      <w:sz w:val="16"/>
      <w:szCs w:val="16"/>
      <w:lang w:eastAsia="x-none" w:bidi="ar-SA"/>
    </w:rPr>
  </w:style>
  <w:style w:type="character" w:customStyle="1" w:styleId="FontStyle12">
    <w:name w:val="Font Style12"/>
    <w:uiPriority w:val="99"/>
    <w:rsid w:val="00541EC1"/>
    <w:rPr>
      <w:rFonts w:ascii="Times New Roman" w:eastAsia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"/>
    <w:uiPriority w:val="99"/>
    <w:rsid w:val="00541EC1"/>
    <w:pPr>
      <w:suppressAutoHyphens/>
      <w:spacing w:line="317" w:lineRule="exact"/>
      <w:jc w:val="both"/>
    </w:pPr>
    <w:rPr>
      <w:rFonts w:ascii="Times New Roman" w:eastAsia="Arial Unicode MS" w:hAnsi="Times New Roman"/>
      <w:lang w:val="en-US" w:eastAsia="en-US" w:bidi="en-US"/>
    </w:rPr>
  </w:style>
  <w:style w:type="paragraph" w:customStyle="1" w:styleId="1a">
    <w:name w:val="Абзац списка1"/>
    <w:basedOn w:val="a"/>
    <w:uiPriority w:val="99"/>
    <w:rsid w:val="00541EC1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ru-RU" w:eastAsia="ru-RU" w:bidi="ar-SA"/>
    </w:rPr>
  </w:style>
  <w:style w:type="paragraph" w:customStyle="1" w:styleId="aff0">
    <w:name w:val="Стиль автореферата"/>
    <w:basedOn w:val="a"/>
    <w:uiPriority w:val="99"/>
    <w:rsid w:val="00541EC1"/>
    <w:pPr>
      <w:widowControl/>
      <w:autoSpaceDE w:val="0"/>
      <w:autoSpaceDN w:val="0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ru-RU" w:bidi="ar-SA"/>
    </w:rPr>
  </w:style>
  <w:style w:type="paragraph" w:customStyle="1" w:styleId="210">
    <w:name w:val="Основной текст 21"/>
    <w:basedOn w:val="a"/>
    <w:uiPriority w:val="99"/>
    <w:rsid w:val="00541EC1"/>
    <w:pPr>
      <w:widowControl/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val="ru-RU" w:eastAsia="ar-SA" w:bidi="ar-SA"/>
    </w:rPr>
  </w:style>
  <w:style w:type="paragraph" w:customStyle="1" w:styleId="aff1">
    <w:name w:val="Знак Знак Знак Знак"/>
    <w:basedOn w:val="a"/>
    <w:uiPriority w:val="99"/>
    <w:rsid w:val="00541EC1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character" w:customStyle="1" w:styleId="35">
    <w:name w:val="Основной текст (3) + Курсив"/>
    <w:rsid w:val="00541EC1"/>
    <w:rPr>
      <w:b/>
      <w:bCs/>
      <w:i/>
      <w:iCs/>
      <w:spacing w:val="-4"/>
      <w:sz w:val="26"/>
      <w:szCs w:val="26"/>
      <w:shd w:val="clear" w:color="auto" w:fill="FFFFFF"/>
    </w:rPr>
  </w:style>
  <w:style w:type="character" w:customStyle="1" w:styleId="FontStyle11">
    <w:name w:val="Font Style11"/>
    <w:uiPriority w:val="99"/>
    <w:rsid w:val="00541EC1"/>
    <w:rPr>
      <w:rFonts w:ascii="Times New Roman" w:hAnsi="Times New Roman" w:cs="Times New Roman"/>
      <w:b/>
      <w:bCs/>
      <w:sz w:val="26"/>
      <w:szCs w:val="26"/>
    </w:rPr>
  </w:style>
  <w:style w:type="paragraph" w:customStyle="1" w:styleId="aff2">
    <w:name w:val="Стиль"/>
    <w:uiPriority w:val="99"/>
    <w:rsid w:val="00541EC1"/>
    <w:pPr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1b">
    <w:name w:val="Основной текст Знак1"/>
    <w:uiPriority w:val="99"/>
    <w:locked/>
    <w:rsid w:val="00541EC1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texta">
    <w:name w:val="texta"/>
    <w:rsid w:val="00541EC1"/>
  </w:style>
  <w:style w:type="numbering" w:customStyle="1" w:styleId="1110">
    <w:name w:val="Нет списка111"/>
    <w:next w:val="a2"/>
    <w:uiPriority w:val="99"/>
    <w:semiHidden/>
    <w:unhideWhenUsed/>
    <w:rsid w:val="00541EC1"/>
  </w:style>
  <w:style w:type="character" w:customStyle="1" w:styleId="st1">
    <w:name w:val="st1"/>
    <w:rsid w:val="00541EC1"/>
  </w:style>
  <w:style w:type="paragraph" w:customStyle="1" w:styleId="Style1">
    <w:name w:val="Style1"/>
    <w:basedOn w:val="a"/>
    <w:uiPriority w:val="99"/>
    <w:rsid w:val="00541EC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3">
    <w:name w:val="Font Style13"/>
    <w:uiPriority w:val="99"/>
    <w:rsid w:val="00541EC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0">
    <w:name w:val="Style10"/>
    <w:basedOn w:val="a"/>
    <w:uiPriority w:val="99"/>
    <w:rsid w:val="00541EC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8">
    <w:name w:val="Style8"/>
    <w:basedOn w:val="a"/>
    <w:uiPriority w:val="99"/>
    <w:rsid w:val="00541EC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Style9">
    <w:name w:val="Style9"/>
    <w:basedOn w:val="a"/>
    <w:uiPriority w:val="99"/>
    <w:rsid w:val="00541EC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FontStyle26">
    <w:name w:val="Font Style26"/>
    <w:uiPriority w:val="99"/>
    <w:rsid w:val="00541EC1"/>
    <w:rPr>
      <w:rFonts w:ascii="Times New Roman" w:hAnsi="Times New Roman" w:cs="Times New Roman"/>
      <w:sz w:val="18"/>
      <w:szCs w:val="18"/>
    </w:rPr>
  </w:style>
  <w:style w:type="character" w:customStyle="1" w:styleId="FontStyle32">
    <w:name w:val="Font Style32"/>
    <w:uiPriority w:val="99"/>
    <w:rsid w:val="00541EC1"/>
    <w:rPr>
      <w:rFonts w:ascii="Times New Roman" w:hAnsi="Times New Roman" w:cs="Times New Roman"/>
      <w:sz w:val="18"/>
      <w:szCs w:val="18"/>
    </w:rPr>
  </w:style>
  <w:style w:type="character" w:customStyle="1" w:styleId="FontStyle35">
    <w:name w:val="Font Style35"/>
    <w:uiPriority w:val="99"/>
    <w:rsid w:val="00541EC1"/>
    <w:rPr>
      <w:rFonts w:ascii="Times New Roman" w:hAnsi="Times New Roman" w:cs="Times New Roman"/>
      <w:b/>
      <w:bCs w:val="0"/>
      <w:i/>
      <w:iCs/>
      <w:sz w:val="20"/>
      <w:szCs w:val="20"/>
    </w:rPr>
  </w:style>
  <w:style w:type="paragraph" w:customStyle="1" w:styleId="Style31">
    <w:name w:val="Style31"/>
    <w:basedOn w:val="a"/>
    <w:uiPriority w:val="99"/>
    <w:rsid w:val="00541EC1"/>
    <w:pPr>
      <w:autoSpaceDE w:val="0"/>
      <w:autoSpaceDN w:val="0"/>
      <w:adjustRightInd w:val="0"/>
      <w:spacing w:line="252" w:lineRule="exact"/>
      <w:jc w:val="both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FontStyle46">
    <w:name w:val="Font Style46"/>
    <w:uiPriority w:val="99"/>
    <w:rsid w:val="00541EC1"/>
    <w:rPr>
      <w:rFonts w:ascii="Times New Roman" w:hAnsi="Times New Roman" w:cs="Times New Roman"/>
      <w:sz w:val="20"/>
      <w:szCs w:val="20"/>
    </w:rPr>
  </w:style>
  <w:style w:type="character" w:customStyle="1" w:styleId="FontStyle52">
    <w:name w:val="Font Style52"/>
    <w:uiPriority w:val="99"/>
    <w:rsid w:val="00541EC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1">
    <w:name w:val="Font Style51"/>
    <w:uiPriority w:val="99"/>
    <w:rsid w:val="00541EC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7">
    <w:name w:val="Style47"/>
    <w:basedOn w:val="a"/>
    <w:uiPriority w:val="99"/>
    <w:rsid w:val="00541EC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FontStyle33">
    <w:name w:val="Font Style33"/>
    <w:uiPriority w:val="99"/>
    <w:rsid w:val="00541EC1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541EC1"/>
    <w:rPr>
      <w:rFonts w:ascii="Times New Roman" w:hAnsi="Times New Roman" w:cs="Times New Roman"/>
      <w:sz w:val="20"/>
      <w:szCs w:val="20"/>
    </w:rPr>
  </w:style>
  <w:style w:type="paragraph" w:customStyle="1" w:styleId="Pa7">
    <w:name w:val="Pa7"/>
    <w:basedOn w:val="Default"/>
    <w:next w:val="Default"/>
    <w:uiPriority w:val="99"/>
    <w:rsid w:val="00541EC1"/>
    <w:pPr>
      <w:spacing w:line="191" w:lineRule="atLeast"/>
    </w:pPr>
    <w:rPr>
      <w:rFonts w:ascii="UkrainianJournal" w:hAnsi="UkrainianJournal"/>
      <w:bCs w:val="0"/>
      <w:color w:val="auto"/>
    </w:rPr>
  </w:style>
  <w:style w:type="paragraph" w:customStyle="1" w:styleId="Style20">
    <w:name w:val="Style2"/>
    <w:basedOn w:val="a"/>
    <w:uiPriority w:val="99"/>
    <w:rsid w:val="00541EC1"/>
    <w:pPr>
      <w:autoSpaceDE w:val="0"/>
      <w:autoSpaceDN w:val="0"/>
      <w:adjustRightInd w:val="0"/>
      <w:spacing w:line="264" w:lineRule="exact"/>
      <w:ind w:firstLine="1440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FontStyle15">
    <w:name w:val="Font Style15"/>
    <w:uiPriority w:val="99"/>
    <w:rsid w:val="00541EC1"/>
    <w:rPr>
      <w:rFonts w:ascii="Times New Roman" w:hAnsi="Times New Roman" w:cs="Times New Roman"/>
      <w:sz w:val="22"/>
      <w:szCs w:val="22"/>
    </w:rPr>
  </w:style>
  <w:style w:type="character" w:customStyle="1" w:styleId="1c">
    <w:name w:val="Заголовок Знак1"/>
    <w:uiPriority w:val="10"/>
    <w:rsid w:val="00541EC1"/>
    <w:rPr>
      <w:rFonts w:ascii="Calibri Light" w:eastAsia="Times New Roman" w:hAnsi="Calibri Light" w:cs="Times New Roman"/>
      <w:spacing w:val="-10"/>
      <w:kern w:val="28"/>
      <w:sz w:val="56"/>
      <w:szCs w:val="56"/>
      <w:lang w:val="ru-RU" w:eastAsia="ru-RU"/>
    </w:rPr>
  </w:style>
  <w:style w:type="table" w:customStyle="1" w:styleId="2e">
    <w:name w:val="Сетка таблицы2"/>
    <w:basedOn w:val="a1"/>
    <w:next w:val="a8"/>
    <w:uiPriority w:val="59"/>
    <w:rsid w:val="00541EC1"/>
    <w:pPr>
      <w:widowControl/>
    </w:pPr>
    <w:rPr>
      <w:rFonts w:ascii="Times New Roman" w:eastAsia="Times New Roman" w:hAnsi="Times New Roman" w:cs="Times New Roman"/>
      <w:sz w:val="2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Unresolved Mention"/>
    <w:basedOn w:val="a0"/>
    <w:uiPriority w:val="99"/>
    <w:semiHidden/>
    <w:unhideWhenUsed/>
    <w:rsid w:val="006F5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tei.com.ua/doc/dtu/pol/50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antonova@vtei.edu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1670</Words>
  <Characters>9522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USER-VTEI</dc:creator>
  <cp:lastModifiedBy>Hrabovych Mariia</cp:lastModifiedBy>
  <cp:revision>3</cp:revision>
  <cp:lastPrinted>2025-09-04T08:22:00Z</cp:lastPrinted>
  <dcterms:created xsi:type="dcterms:W3CDTF">2026-02-02T15:52:00Z</dcterms:created>
  <dcterms:modified xsi:type="dcterms:W3CDTF">2026-02-05T11:01:00Z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bcfd8f12-45e5-4947-8df0-727eae5b8cc3</vt:lpwstr>
  </property>
</Properties>
</file>